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CB8BF" w14:textId="77777777" w:rsidR="00F91312" w:rsidRPr="007366D1" w:rsidRDefault="00552305" w:rsidP="00506873">
      <w:pPr>
        <w:jc w:val="center"/>
        <w:rPr>
          <w:iCs/>
          <w:sz w:val="28"/>
          <w:szCs w:val="28"/>
        </w:rPr>
      </w:pPr>
      <w:r w:rsidRPr="007366D1">
        <w:rPr>
          <w:iCs/>
          <w:sz w:val="28"/>
          <w:szCs w:val="28"/>
        </w:rPr>
        <w:t>Intelligent Wearable Assistive Device for Guiding Visually Impaired Persons Using IoT-Based Sensor and Image Processing System</w:t>
      </w:r>
    </w:p>
    <w:p w14:paraId="4E68410A" w14:textId="77777777" w:rsidR="00645512" w:rsidRPr="007366D1" w:rsidRDefault="00645512" w:rsidP="00096C46">
      <w:pPr>
        <w:rPr>
          <w:iCs/>
          <w:sz w:val="20"/>
          <w:szCs w:val="20"/>
        </w:rPr>
      </w:pPr>
    </w:p>
    <w:p w14:paraId="10940BAE" w14:textId="77777777" w:rsidR="009D7179" w:rsidRPr="00685BE8" w:rsidRDefault="009D7179" w:rsidP="009D7179">
      <w:pPr>
        <w:pStyle w:val="TTPAuthors"/>
        <w:rPr>
          <w:rFonts w:ascii="Times New Roman" w:hAnsi="Times New Roman" w:cs="Times New Roman"/>
          <w:sz w:val="18"/>
          <w:szCs w:val="18"/>
          <w:vertAlign w:val="superscript"/>
        </w:rPr>
      </w:pPr>
      <w:r w:rsidRPr="00685BE8">
        <w:rPr>
          <w:rFonts w:ascii="Times New Roman" w:hAnsi="Times New Roman" w:cs="Times New Roman"/>
          <w:sz w:val="18"/>
          <w:szCs w:val="18"/>
        </w:rPr>
        <w:t>Bijoy Banik</w:t>
      </w:r>
      <w:r w:rsidRPr="00685BE8">
        <w:rPr>
          <w:rFonts w:ascii="Times New Roman" w:hAnsi="Times New Roman" w:cs="Times New Roman"/>
          <w:sz w:val="18"/>
          <w:szCs w:val="18"/>
          <w:vertAlign w:val="superscript"/>
        </w:rPr>
        <w:t xml:space="preserve"> a</w:t>
      </w:r>
      <w:r w:rsidRPr="00685BE8">
        <w:rPr>
          <w:rFonts w:ascii="Times New Roman" w:hAnsi="Times New Roman" w:cs="Times New Roman"/>
          <w:sz w:val="18"/>
          <w:szCs w:val="18"/>
        </w:rPr>
        <w:t xml:space="preserve">, Mohammad Jahangir </w:t>
      </w:r>
      <w:proofErr w:type="gramStart"/>
      <w:r w:rsidRPr="00685BE8">
        <w:rPr>
          <w:rFonts w:ascii="Times New Roman" w:hAnsi="Times New Roman" w:cs="Times New Roman"/>
          <w:sz w:val="18"/>
          <w:szCs w:val="18"/>
        </w:rPr>
        <w:t>Alam</w:t>
      </w:r>
      <w:r w:rsidRPr="00685BE8">
        <w:rPr>
          <w:rFonts w:ascii="Times New Roman" w:hAnsi="Times New Roman" w:cs="Times New Roman"/>
          <w:sz w:val="18"/>
          <w:szCs w:val="18"/>
          <w:vertAlign w:val="superscript"/>
        </w:rPr>
        <w:t xml:space="preserve">a </w:t>
      </w:r>
      <w:r w:rsidRPr="00685BE8">
        <w:rPr>
          <w:rFonts w:ascii="Times New Roman" w:hAnsi="Times New Roman" w:cs="Times New Roman"/>
          <w:sz w:val="18"/>
          <w:szCs w:val="18"/>
        </w:rPr>
        <w:t>,</w:t>
      </w:r>
      <w:proofErr w:type="gramEnd"/>
      <w:r w:rsidRPr="00685BE8">
        <w:rPr>
          <w:sz w:val="18"/>
          <w:szCs w:val="18"/>
        </w:rPr>
        <w:t xml:space="preserve"> </w:t>
      </w:r>
      <w:proofErr w:type="spellStart"/>
      <w:proofErr w:type="gramStart"/>
      <w:r w:rsidRPr="00685BE8">
        <w:rPr>
          <w:rFonts w:ascii="Times New Roman" w:hAnsi="Times New Roman" w:cs="Times New Roman"/>
          <w:sz w:val="18"/>
          <w:szCs w:val="18"/>
        </w:rPr>
        <w:t>Md.Eftekhar</w:t>
      </w:r>
      <w:proofErr w:type="spellEnd"/>
      <w:proofErr w:type="gramEnd"/>
      <w:r w:rsidRPr="00685BE8">
        <w:rPr>
          <w:rFonts w:ascii="Times New Roman" w:hAnsi="Times New Roman" w:cs="Times New Roman"/>
          <w:sz w:val="18"/>
          <w:szCs w:val="18"/>
        </w:rPr>
        <w:t xml:space="preserve"> Alam</w:t>
      </w:r>
      <w:r w:rsidRPr="00685BE8">
        <w:rPr>
          <w:rFonts w:ascii="Times New Roman" w:hAnsi="Times New Roman" w:cs="Times New Roman"/>
          <w:sz w:val="18"/>
          <w:szCs w:val="18"/>
          <w:vertAlign w:val="superscript"/>
        </w:rPr>
        <w:t>b</w:t>
      </w:r>
      <w:r w:rsidRPr="00685BE8">
        <w:rPr>
          <w:rFonts w:ascii="Times New Roman" w:hAnsi="Times New Roman" w:cs="Times New Roman"/>
          <w:sz w:val="18"/>
          <w:szCs w:val="18"/>
        </w:rPr>
        <w:t>,</w:t>
      </w:r>
      <w:r w:rsidRPr="00685BE8">
        <w:rPr>
          <w:sz w:val="18"/>
          <w:szCs w:val="18"/>
        </w:rPr>
        <w:t xml:space="preserve"> </w:t>
      </w:r>
      <w:r w:rsidRPr="00685BE8">
        <w:rPr>
          <w:rFonts w:ascii="Times New Roman" w:hAnsi="Times New Roman" w:cs="Times New Roman"/>
          <w:sz w:val="18"/>
          <w:szCs w:val="18"/>
        </w:rPr>
        <w:t xml:space="preserve">&amp; Ashraf </w:t>
      </w:r>
      <w:proofErr w:type="spellStart"/>
      <w:r w:rsidRPr="00685BE8">
        <w:rPr>
          <w:rFonts w:ascii="Times New Roman" w:hAnsi="Times New Roman" w:cs="Times New Roman"/>
          <w:sz w:val="18"/>
          <w:szCs w:val="18"/>
        </w:rPr>
        <w:t>Uddin</w:t>
      </w:r>
      <w:r w:rsidRPr="00685BE8">
        <w:rPr>
          <w:rFonts w:ascii="Times New Roman" w:hAnsi="Times New Roman" w:cs="Times New Roman"/>
          <w:sz w:val="18"/>
          <w:szCs w:val="18"/>
          <w:vertAlign w:val="superscript"/>
        </w:rPr>
        <w:t>c</w:t>
      </w:r>
      <w:proofErr w:type="spellEnd"/>
    </w:p>
    <w:p w14:paraId="1A90CD08" w14:textId="77777777" w:rsidR="009D7179" w:rsidRPr="009D7179" w:rsidRDefault="009D7179" w:rsidP="009D7179">
      <w:pPr>
        <w:rPr>
          <w:i/>
          <w:sz w:val="18"/>
          <w:szCs w:val="18"/>
          <w:lang w:eastAsia="en-US"/>
        </w:rPr>
      </w:pPr>
    </w:p>
    <w:p w14:paraId="401675F0" w14:textId="77777777" w:rsidR="009D7179" w:rsidRPr="009D7179" w:rsidRDefault="009D7179" w:rsidP="009D7179">
      <w:pPr>
        <w:contextualSpacing/>
        <w:jc w:val="center"/>
        <w:rPr>
          <w:i/>
          <w:sz w:val="18"/>
          <w:szCs w:val="18"/>
          <w:lang w:val="en-GB"/>
        </w:rPr>
      </w:pPr>
      <w:proofErr w:type="spellStart"/>
      <w:r w:rsidRPr="009D7179">
        <w:rPr>
          <w:i/>
          <w:sz w:val="18"/>
          <w:szCs w:val="18"/>
          <w:vertAlign w:val="superscript"/>
          <w:lang w:val="en-GB"/>
        </w:rPr>
        <w:t>a</w:t>
      </w:r>
      <w:r w:rsidRPr="009D7179">
        <w:rPr>
          <w:i/>
          <w:sz w:val="18"/>
          <w:szCs w:val="18"/>
          <w:lang w:val="en-GB"/>
        </w:rPr>
        <w:t>Department</w:t>
      </w:r>
      <w:proofErr w:type="spellEnd"/>
      <w:r w:rsidRPr="009D7179">
        <w:rPr>
          <w:i/>
          <w:sz w:val="18"/>
          <w:szCs w:val="18"/>
          <w:lang w:val="en-GB"/>
        </w:rPr>
        <w:t xml:space="preserve"> of Computer Science and Engineering, Southern University Bangladesh</w:t>
      </w:r>
    </w:p>
    <w:p w14:paraId="38B73D59" w14:textId="77777777" w:rsidR="009D7179" w:rsidRPr="009D7179" w:rsidRDefault="009D7179" w:rsidP="009D7179">
      <w:pPr>
        <w:contextualSpacing/>
        <w:jc w:val="center"/>
        <w:rPr>
          <w:i/>
          <w:sz w:val="18"/>
          <w:szCs w:val="18"/>
          <w:lang w:val="en-GB"/>
        </w:rPr>
      </w:pPr>
      <w:proofErr w:type="spellStart"/>
      <w:r w:rsidRPr="009D7179">
        <w:rPr>
          <w:i/>
          <w:sz w:val="18"/>
          <w:szCs w:val="18"/>
          <w:vertAlign w:val="superscript"/>
          <w:lang w:val="en-GB"/>
        </w:rPr>
        <w:t>b</w:t>
      </w:r>
      <w:r w:rsidRPr="009D7179">
        <w:rPr>
          <w:i/>
          <w:sz w:val="18"/>
          <w:szCs w:val="18"/>
          <w:lang w:val="en-GB"/>
        </w:rPr>
        <w:t>Department</w:t>
      </w:r>
      <w:proofErr w:type="spellEnd"/>
      <w:r w:rsidRPr="009D7179">
        <w:rPr>
          <w:i/>
          <w:sz w:val="18"/>
          <w:szCs w:val="18"/>
          <w:lang w:val="en-GB"/>
        </w:rPr>
        <w:t xml:space="preserve"> of Electrical and Electronic </w:t>
      </w:r>
      <w:proofErr w:type="gramStart"/>
      <w:r w:rsidRPr="009D7179">
        <w:rPr>
          <w:i/>
          <w:sz w:val="18"/>
          <w:szCs w:val="18"/>
          <w:lang w:val="en-GB"/>
        </w:rPr>
        <w:t>Engineering ,International</w:t>
      </w:r>
      <w:proofErr w:type="gramEnd"/>
      <w:r w:rsidRPr="009D7179">
        <w:rPr>
          <w:i/>
          <w:sz w:val="18"/>
          <w:szCs w:val="18"/>
          <w:lang w:val="en-GB"/>
        </w:rPr>
        <w:t xml:space="preserve"> Islamic University Chittagong, Bangladesh</w:t>
      </w:r>
    </w:p>
    <w:p w14:paraId="68B94BE8" w14:textId="77777777" w:rsidR="009D7179" w:rsidRPr="009D7179" w:rsidRDefault="009D7179" w:rsidP="009D7179">
      <w:pPr>
        <w:contextualSpacing/>
        <w:jc w:val="center"/>
        <w:rPr>
          <w:i/>
          <w:sz w:val="18"/>
          <w:szCs w:val="18"/>
          <w:lang w:val="en-GB"/>
        </w:rPr>
      </w:pPr>
      <w:proofErr w:type="spellStart"/>
      <w:r w:rsidRPr="009D7179">
        <w:rPr>
          <w:i/>
          <w:sz w:val="18"/>
          <w:szCs w:val="18"/>
          <w:vertAlign w:val="superscript"/>
          <w:lang w:val="en-GB"/>
        </w:rPr>
        <w:t>c</w:t>
      </w:r>
      <w:r w:rsidRPr="009D7179">
        <w:rPr>
          <w:i/>
          <w:sz w:val="18"/>
          <w:szCs w:val="18"/>
          <w:lang w:val="en-GB"/>
        </w:rPr>
        <w:t>Department</w:t>
      </w:r>
      <w:proofErr w:type="spellEnd"/>
      <w:r w:rsidRPr="009D7179">
        <w:rPr>
          <w:i/>
          <w:sz w:val="18"/>
          <w:szCs w:val="18"/>
          <w:lang w:val="en-GB"/>
        </w:rPr>
        <w:t xml:space="preserve"> of Computer Science, American International University Bangladesh</w:t>
      </w:r>
    </w:p>
    <w:p w14:paraId="27A1F58C" w14:textId="77777777" w:rsidR="009D7179" w:rsidRPr="009D7179" w:rsidRDefault="009D7179" w:rsidP="009D7179">
      <w:pPr>
        <w:jc w:val="center"/>
        <w:rPr>
          <w:i/>
          <w:sz w:val="18"/>
          <w:szCs w:val="18"/>
          <w:lang w:val="ms-MY"/>
        </w:rPr>
      </w:pPr>
      <w:r w:rsidRPr="009D7179">
        <w:rPr>
          <w:rFonts w:eastAsia="Times New Roman"/>
          <w:i/>
          <w:iCs/>
          <w:sz w:val="18"/>
          <w:szCs w:val="18"/>
        </w:rPr>
        <w:t xml:space="preserve">*Corresponding </w:t>
      </w:r>
      <w:proofErr w:type="gramStart"/>
      <w:r w:rsidRPr="009D7179">
        <w:rPr>
          <w:rFonts w:eastAsia="Times New Roman"/>
          <w:i/>
          <w:iCs/>
          <w:sz w:val="18"/>
          <w:szCs w:val="18"/>
        </w:rPr>
        <w:t>author:eftekhar78@gmail.com</w:t>
      </w:r>
      <w:proofErr w:type="gramEnd"/>
    </w:p>
    <w:p w14:paraId="0B55D5C7" w14:textId="77777777" w:rsidR="00645512" w:rsidRPr="007366D1" w:rsidRDefault="00645512" w:rsidP="00645512">
      <w:pPr>
        <w:pStyle w:val="TTPAddress"/>
        <w:spacing w:before="0"/>
        <w:rPr>
          <w:rFonts w:ascii="Times New Roman" w:hAnsi="Times New Roman" w:cs="Times New Roman"/>
          <w:i/>
          <w:sz w:val="18"/>
          <w:szCs w:val="18"/>
        </w:rPr>
      </w:pPr>
    </w:p>
    <w:p w14:paraId="2956ED41" w14:textId="2973B879" w:rsidR="00FB547E" w:rsidRPr="00970C62" w:rsidRDefault="00FB547E" w:rsidP="00FB547E">
      <w:pPr>
        <w:jc w:val="center"/>
        <w:rPr>
          <w:sz w:val="28"/>
          <w:szCs w:val="28"/>
        </w:rPr>
      </w:pPr>
      <w:r w:rsidRPr="00970C62">
        <w:rPr>
          <w:sz w:val="18"/>
          <w:szCs w:val="18"/>
        </w:rPr>
        <w:t xml:space="preserve">Received: </w:t>
      </w:r>
      <w:r w:rsidR="00970C62" w:rsidRPr="00970C62">
        <w:rPr>
          <w:sz w:val="18"/>
          <w:szCs w:val="18"/>
        </w:rPr>
        <w:t>29 August 2025</w:t>
      </w:r>
      <w:r w:rsidRPr="00970C62">
        <w:rPr>
          <w:sz w:val="18"/>
          <w:szCs w:val="18"/>
        </w:rPr>
        <w:t xml:space="preserve">; Accepted: </w:t>
      </w:r>
      <w:r w:rsidR="00970C62" w:rsidRPr="00970C62">
        <w:rPr>
          <w:sz w:val="18"/>
          <w:szCs w:val="18"/>
        </w:rPr>
        <w:t>16 December 2025</w:t>
      </w:r>
      <w:r w:rsidRPr="00970C62">
        <w:rPr>
          <w:sz w:val="18"/>
          <w:szCs w:val="18"/>
        </w:rPr>
        <w:t>; Published: 31 January 202</w:t>
      </w:r>
      <w:r w:rsidR="00970C62" w:rsidRPr="00970C62">
        <w:rPr>
          <w:sz w:val="18"/>
          <w:szCs w:val="18"/>
        </w:rPr>
        <w:t>6</w:t>
      </w:r>
    </w:p>
    <w:p w14:paraId="78D1E74E" w14:textId="77777777" w:rsidR="007366D1" w:rsidRPr="007366D1" w:rsidRDefault="007366D1" w:rsidP="00645512">
      <w:pPr>
        <w:pStyle w:val="TTPAddress"/>
        <w:spacing w:before="0"/>
        <w:rPr>
          <w:rFonts w:ascii="Times New Roman" w:hAnsi="Times New Roman" w:cs="Times New Roman"/>
          <w:i/>
          <w:sz w:val="18"/>
          <w:szCs w:val="18"/>
        </w:rPr>
      </w:pPr>
    </w:p>
    <w:p w14:paraId="27A39073" w14:textId="77777777" w:rsidR="00626EBC" w:rsidRPr="007366D1" w:rsidRDefault="00626EBC" w:rsidP="00506873">
      <w:pPr>
        <w:rPr>
          <w:b/>
        </w:rPr>
      </w:pPr>
    </w:p>
    <w:p w14:paraId="48E96205" w14:textId="77777777" w:rsidR="00626EBC" w:rsidRPr="007366D1" w:rsidRDefault="005F4A2B" w:rsidP="005F4A2B">
      <w:pPr>
        <w:tabs>
          <w:tab w:val="center" w:pos="4513"/>
          <w:tab w:val="left" w:pos="6600"/>
        </w:tabs>
        <w:rPr>
          <w:sz w:val="20"/>
          <w:szCs w:val="20"/>
        </w:rPr>
      </w:pPr>
      <w:r w:rsidRPr="007366D1">
        <w:rPr>
          <w:sz w:val="20"/>
          <w:szCs w:val="20"/>
        </w:rPr>
        <w:tab/>
      </w:r>
      <w:r w:rsidR="00626EBC" w:rsidRPr="007366D1">
        <w:rPr>
          <w:sz w:val="20"/>
          <w:szCs w:val="20"/>
        </w:rPr>
        <w:t>ABSTRACT</w:t>
      </w:r>
      <w:r w:rsidRPr="007366D1">
        <w:rPr>
          <w:sz w:val="20"/>
          <w:szCs w:val="20"/>
        </w:rPr>
        <w:tab/>
      </w:r>
    </w:p>
    <w:p w14:paraId="3C623647" w14:textId="77777777" w:rsidR="00626EBC" w:rsidRPr="007366D1" w:rsidRDefault="00626EBC" w:rsidP="005819D2">
      <w:pPr>
        <w:contextualSpacing/>
        <w:jc w:val="both"/>
        <w:rPr>
          <w:sz w:val="20"/>
          <w:szCs w:val="20"/>
        </w:rPr>
      </w:pPr>
    </w:p>
    <w:p w14:paraId="1EC9212E" w14:textId="77777777" w:rsidR="00AF34FD" w:rsidRPr="007366D1" w:rsidRDefault="00F269AD" w:rsidP="00491166">
      <w:pPr>
        <w:jc w:val="both"/>
        <w:rPr>
          <w:i/>
          <w:sz w:val="20"/>
          <w:szCs w:val="20"/>
          <w:lang w:val="en-GB"/>
        </w:rPr>
      </w:pPr>
      <w:r w:rsidRPr="007366D1">
        <w:rPr>
          <w:i/>
          <w:sz w:val="20"/>
          <w:szCs w:val="20"/>
          <w:lang w:val="en-GB"/>
        </w:rPr>
        <w:t>Blind and visually impaired people encounter constant difficulties in navigating unfamiliar environments, which often restricts their independence and mobility. Traditional mobility aids including white cane only partially help since they can only detect obstacles that are very near the user but lack the ability to detect hazards that are farther or above the waistline. To address these shortcomings, this study introduces a lightweight, wearable navigation aid designed as a smart jacket. The smart jacket combines an IoT-based control unit with ultrasonic sensors to measure the distance of the obstacles and the vibration motors to provide real-time haptic feedback. A small camera module was also incorporated to support future image-based enhancements. Sensor data are processed instantly by the onboard controller, enabling prompt alerts whenever an obstacle enters a predefined safety zone. In the indoor corridors and outdoor walkway tests, the prototype was able to reliably detect objects within a range of about 30 cm to 200 cm, when compared to the traditional handheld devices, the proposed jacket enables users to relocate more freely with their hands being unhindered and their level of situational awareness and safety are high. The results indicate that wearable assistive technology can be critical in enhancing the quality of life of the visually impaired individuals. The possible future developments of this study are GPS location guidance, object classification using artificial intelligence, and the Internet of Things connectivity to support better navigation</w:t>
      </w:r>
      <w:r w:rsidR="00225C94" w:rsidRPr="007366D1">
        <w:rPr>
          <w:i/>
          <w:sz w:val="20"/>
          <w:szCs w:val="20"/>
          <w:lang w:val="en-GB"/>
        </w:rPr>
        <w:t xml:space="preserve">. </w:t>
      </w:r>
    </w:p>
    <w:p w14:paraId="250A9DF5" w14:textId="77777777" w:rsidR="00AF34FD" w:rsidRPr="007366D1" w:rsidRDefault="00AF34FD" w:rsidP="00AF34FD">
      <w:pPr>
        <w:contextualSpacing/>
        <w:jc w:val="both"/>
        <w:rPr>
          <w:i/>
          <w:sz w:val="20"/>
          <w:szCs w:val="20"/>
          <w:lang w:val="en-GB"/>
        </w:rPr>
      </w:pPr>
    </w:p>
    <w:p w14:paraId="235A74FB" w14:textId="77777777" w:rsidR="00AF34FD" w:rsidRPr="007366D1" w:rsidRDefault="00AF34FD" w:rsidP="00AF34FD">
      <w:pPr>
        <w:contextualSpacing/>
        <w:rPr>
          <w:bCs/>
          <w:i/>
          <w:sz w:val="20"/>
          <w:szCs w:val="20"/>
          <w:lang w:val="en-GB"/>
        </w:rPr>
      </w:pPr>
      <w:r w:rsidRPr="007366D1">
        <w:rPr>
          <w:i/>
          <w:sz w:val="20"/>
          <w:szCs w:val="20"/>
          <w:lang w:val="en-GB"/>
        </w:rPr>
        <w:t xml:space="preserve">Keywords: </w:t>
      </w:r>
      <w:r w:rsidRPr="007366D1">
        <w:rPr>
          <w:bCs/>
          <w:i/>
          <w:sz w:val="20"/>
          <w:szCs w:val="20"/>
          <w:lang w:val="en-GB"/>
        </w:rPr>
        <w:t xml:space="preserve"> </w:t>
      </w:r>
      <w:r w:rsidR="00262E84" w:rsidRPr="007366D1">
        <w:rPr>
          <w:bCs/>
          <w:i/>
          <w:sz w:val="20"/>
          <w:szCs w:val="20"/>
          <w:lang w:val="en-GB"/>
        </w:rPr>
        <w:t xml:space="preserve">Smart jacket; </w:t>
      </w:r>
      <w:r w:rsidR="00552305" w:rsidRPr="007366D1">
        <w:rPr>
          <w:bCs/>
          <w:i/>
          <w:sz w:val="20"/>
          <w:szCs w:val="20"/>
          <w:lang w:val="en-GB"/>
        </w:rPr>
        <w:t>IoT system</w:t>
      </w:r>
      <w:r w:rsidR="00262E84" w:rsidRPr="007366D1">
        <w:rPr>
          <w:bCs/>
          <w:i/>
          <w:sz w:val="20"/>
          <w:szCs w:val="20"/>
          <w:lang w:val="en-GB"/>
        </w:rPr>
        <w:t>; Assistive technology; Obstacle detection; Wearable system</w:t>
      </w:r>
      <w:r w:rsidR="008B0BFE" w:rsidRPr="007366D1">
        <w:rPr>
          <w:bCs/>
          <w:i/>
          <w:sz w:val="20"/>
          <w:szCs w:val="20"/>
          <w:lang w:val="en-GB"/>
        </w:rPr>
        <w:t xml:space="preserve"> </w:t>
      </w:r>
    </w:p>
    <w:p w14:paraId="604684C4" w14:textId="77777777" w:rsidR="00AF34FD" w:rsidRPr="007366D1" w:rsidRDefault="00AF34FD" w:rsidP="00AF34FD">
      <w:pPr>
        <w:contextualSpacing/>
        <w:rPr>
          <w:bCs/>
          <w:i/>
          <w:sz w:val="20"/>
          <w:szCs w:val="20"/>
          <w:lang w:val="en-GB"/>
        </w:rPr>
      </w:pPr>
    </w:p>
    <w:p w14:paraId="0C604D44" w14:textId="77777777" w:rsidR="00AF34FD" w:rsidRPr="007366D1" w:rsidRDefault="00AF34FD" w:rsidP="00096C46">
      <w:pPr>
        <w:pStyle w:val="BodyText"/>
        <w:spacing w:line="240" w:lineRule="auto"/>
        <w:ind w:firstLine="0"/>
        <w:contextualSpacing/>
      </w:pPr>
    </w:p>
    <w:p w14:paraId="6580D90E" w14:textId="77777777" w:rsidR="0032639E" w:rsidRPr="007366D1" w:rsidRDefault="0032639E" w:rsidP="00DA17A3">
      <w:pPr>
        <w:pStyle w:val="BodyText"/>
        <w:spacing w:line="240" w:lineRule="auto"/>
        <w:ind w:firstLine="0"/>
        <w:contextualSpacing/>
        <w:jc w:val="center"/>
        <w:rPr>
          <w:sz w:val="22"/>
          <w:szCs w:val="22"/>
        </w:rPr>
        <w:sectPr w:rsidR="0032639E" w:rsidRPr="007366D1" w:rsidSect="008B0BFE">
          <w:headerReference w:type="even" r:id="rId8"/>
          <w:headerReference w:type="default" r:id="rId9"/>
          <w:footerReference w:type="even" r:id="rId10"/>
          <w:footerReference w:type="default" r:id="rId11"/>
          <w:type w:val="continuous"/>
          <w:pgSz w:w="11906" w:h="16838"/>
          <w:pgMar w:top="1440" w:right="1440" w:bottom="1440" w:left="1440" w:header="708" w:footer="708" w:gutter="0"/>
          <w:cols w:space="708"/>
          <w:docGrid w:linePitch="360"/>
        </w:sectPr>
      </w:pPr>
    </w:p>
    <w:p w14:paraId="1B13E680" w14:textId="77777777" w:rsidR="00544ABF" w:rsidRPr="007366D1" w:rsidRDefault="00544ABF" w:rsidP="00DA17A3">
      <w:pPr>
        <w:pStyle w:val="BodyText"/>
        <w:spacing w:line="240" w:lineRule="auto"/>
        <w:ind w:firstLine="0"/>
        <w:contextualSpacing/>
        <w:jc w:val="center"/>
        <w:rPr>
          <w:sz w:val="22"/>
          <w:szCs w:val="22"/>
        </w:rPr>
      </w:pPr>
    </w:p>
    <w:p w14:paraId="657E6C01" w14:textId="77777777" w:rsidR="009A0394" w:rsidRPr="0088375A" w:rsidRDefault="009A0394" w:rsidP="009A0394">
      <w:pPr>
        <w:pStyle w:val="BodyText"/>
        <w:spacing w:line="240" w:lineRule="auto"/>
        <w:ind w:firstLine="0"/>
        <w:contextualSpacing/>
        <w:rPr>
          <w:b/>
          <w:bCs/>
          <w:sz w:val="20"/>
          <w:szCs w:val="20"/>
        </w:rPr>
      </w:pPr>
      <w:r w:rsidRPr="0088375A">
        <w:rPr>
          <w:b/>
          <w:bCs/>
          <w:sz w:val="20"/>
          <w:szCs w:val="20"/>
        </w:rPr>
        <w:t xml:space="preserve">1. </w:t>
      </w:r>
      <w:r w:rsidR="00262E84" w:rsidRPr="0088375A">
        <w:rPr>
          <w:b/>
          <w:bCs/>
          <w:sz w:val="20"/>
          <w:szCs w:val="20"/>
        </w:rPr>
        <w:t>INTRODUCTION</w:t>
      </w:r>
    </w:p>
    <w:p w14:paraId="28F286CE" w14:textId="77777777" w:rsidR="0088375A" w:rsidRPr="007366D1" w:rsidRDefault="0088375A" w:rsidP="009A0394">
      <w:pPr>
        <w:pStyle w:val="BodyText"/>
        <w:spacing w:line="240" w:lineRule="auto"/>
        <w:ind w:firstLine="0"/>
        <w:contextualSpacing/>
        <w:rPr>
          <w:b/>
          <w:bCs/>
          <w:sz w:val="22"/>
          <w:szCs w:val="22"/>
        </w:rPr>
      </w:pPr>
    </w:p>
    <w:p w14:paraId="3E024259" w14:textId="77777777" w:rsidR="00CA48BC" w:rsidRDefault="005C6C46" w:rsidP="00262E84">
      <w:pPr>
        <w:pStyle w:val="BodyText"/>
        <w:spacing w:line="240" w:lineRule="auto"/>
        <w:ind w:firstLine="0"/>
        <w:contextualSpacing/>
        <w:jc w:val="both"/>
        <w:rPr>
          <w:sz w:val="22"/>
          <w:szCs w:val="22"/>
        </w:rPr>
      </w:pPr>
      <w:r w:rsidRPr="007366D1">
        <w:rPr>
          <w:sz w:val="22"/>
          <w:szCs w:val="22"/>
        </w:rPr>
        <w:t xml:space="preserve">One of the most important human senses is vision because it helps people see the world around them, detect danger and do their daily tasks confidently. Recent reports by the World Health Organization (2022) indicate that over </w:t>
      </w:r>
      <w:r w:rsidR="00CB44F6" w:rsidRPr="007366D1">
        <w:rPr>
          <w:sz w:val="22"/>
          <w:szCs w:val="22"/>
        </w:rPr>
        <w:t xml:space="preserve">2.2 billion </w:t>
      </w:r>
      <w:r w:rsidRPr="007366D1">
        <w:rPr>
          <w:sz w:val="22"/>
          <w:szCs w:val="22"/>
        </w:rPr>
        <w:t xml:space="preserve">individuals all over the world live with some type of visual impairment with about 39 million being fully blind. The inaccessibility of assistive technologies in most developing nations further predisposes those individuals, as in most cases, it restricts them </w:t>
      </w:r>
      <w:proofErr w:type="gramStart"/>
      <w:r w:rsidRPr="007366D1">
        <w:rPr>
          <w:sz w:val="22"/>
          <w:szCs w:val="22"/>
        </w:rPr>
        <w:t>to move</w:t>
      </w:r>
      <w:proofErr w:type="gramEnd"/>
      <w:r w:rsidRPr="007366D1">
        <w:rPr>
          <w:sz w:val="22"/>
          <w:szCs w:val="22"/>
        </w:rPr>
        <w:t xml:space="preserve"> freely or even </w:t>
      </w:r>
      <w:proofErr w:type="gramStart"/>
      <w:r w:rsidRPr="007366D1">
        <w:rPr>
          <w:sz w:val="22"/>
          <w:szCs w:val="22"/>
        </w:rPr>
        <w:t>engage</w:t>
      </w:r>
      <w:proofErr w:type="gramEnd"/>
      <w:r w:rsidRPr="007366D1">
        <w:rPr>
          <w:sz w:val="22"/>
          <w:szCs w:val="22"/>
        </w:rPr>
        <w:t xml:space="preserve"> optimally within </w:t>
      </w:r>
      <w:proofErr w:type="gramStart"/>
      <w:r w:rsidRPr="007366D1">
        <w:rPr>
          <w:sz w:val="22"/>
          <w:szCs w:val="22"/>
        </w:rPr>
        <w:t>the society</w:t>
      </w:r>
      <w:proofErr w:type="gramEnd"/>
      <w:r w:rsidRPr="007366D1">
        <w:rPr>
          <w:sz w:val="22"/>
          <w:szCs w:val="22"/>
        </w:rPr>
        <w:t xml:space="preserve"> (Bourne et al., 2021; Smith and Jones, 2021)</w:t>
      </w:r>
      <w:r w:rsidR="00262E84" w:rsidRPr="007366D1">
        <w:rPr>
          <w:sz w:val="22"/>
          <w:szCs w:val="22"/>
        </w:rPr>
        <w:t>.</w:t>
      </w:r>
    </w:p>
    <w:p w14:paraId="0611C3F9" w14:textId="77777777" w:rsidR="0088375A" w:rsidRPr="007366D1" w:rsidRDefault="0088375A" w:rsidP="00262E84">
      <w:pPr>
        <w:pStyle w:val="BodyText"/>
        <w:spacing w:line="240" w:lineRule="auto"/>
        <w:ind w:firstLine="0"/>
        <w:contextualSpacing/>
        <w:jc w:val="both"/>
        <w:rPr>
          <w:sz w:val="22"/>
          <w:szCs w:val="22"/>
        </w:rPr>
      </w:pPr>
    </w:p>
    <w:p w14:paraId="77B81DF4" w14:textId="77777777" w:rsidR="00262E84" w:rsidRDefault="005C6C46" w:rsidP="00CA48BC">
      <w:pPr>
        <w:pBdr>
          <w:top w:val="nil"/>
          <w:left w:val="nil"/>
          <w:bottom w:val="nil"/>
          <w:right w:val="nil"/>
          <w:between w:val="nil"/>
        </w:pBdr>
        <w:ind w:firstLine="216"/>
        <w:jc w:val="both"/>
        <w:rPr>
          <w:color w:val="000000"/>
          <w:sz w:val="22"/>
          <w:szCs w:val="22"/>
        </w:rPr>
      </w:pPr>
      <w:r w:rsidRPr="007366D1">
        <w:rPr>
          <w:color w:val="000000"/>
          <w:sz w:val="22"/>
          <w:szCs w:val="22"/>
        </w:rPr>
        <w:t xml:space="preserve">Over the decades, the main forms of support of the blind community have been the white canes and the guide dogs. Although this is to some extent effective, these solutions have significant limitations. The white cane is an example of finding out only those obstacles that are within </w:t>
      </w:r>
      <w:proofErr w:type="gramStart"/>
      <w:r w:rsidRPr="007366D1">
        <w:rPr>
          <w:color w:val="000000"/>
          <w:sz w:val="22"/>
          <w:szCs w:val="22"/>
        </w:rPr>
        <w:t>the physical</w:t>
      </w:r>
      <w:proofErr w:type="gramEnd"/>
      <w:r w:rsidRPr="007366D1">
        <w:rPr>
          <w:color w:val="000000"/>
          <w:sz w:val="22"/>
          <w:szCs w:val="22"/>
        </w:rPr>
        <w:t xml:space="preserve"> reach and not much information about the immediate surroundings. Guide dogs are costly to train and </w:t>
      </w:r>
      <w:proofErr w:type="gramStart"/>
      <w:r w:rsidRPr="007366D1">
        <w:rPr>
          <w:color w:val="000000"/>
          <w:sz w:val="22"/>
          <w:szCs w:val="22"/>
        </w:rPr>
        <w:t>keep</w:t>
      </w:r>
      <w:proofErr w:type="gramEnd"/>
      <w:r w:rsidRPr="007366D1">
        <w:rPr>
          <w:color w:val="000000"/>
          <w:sz w:val="22"/>
          <w:szCs w:val="22"/>
        </w:rPr>
        <w:t xml:space="preserve"> and most people cannot afford them even though they are helpful (McLaren et al., 2020; </w:t>
      </w:r>
      <w:r w:rsidR="00BF6C61" w:rsidRPr="007366D1">
        <w:rPr>
          <w:color w:val="000000"/>
          <w:sz w:val="22"/>
          <w:szCs w:val="22"/>
        </w:rPr>
        <w:t>Saranya</w:t>
      </w:r>
      <w:r w:rsidRPr="007366D1">
        <w:rPr>
          <w:color w:val="000000"/>
          <w:sz w:val="22"/>
          <w:szCs w:val="22"/>
        </w:rPr>
        <w:t xml:space="preserve"> and </w:t>
      </w:r>
      <w:r w:rsidR="00BF6C61" w:rsidRPr="007366D1">
        <w:rPr>
          <w:color w:val="000000"/>
          <w:sz w:val="22"/>
          <w:szCs w:val="22"/>
        </w:rPr>
        <w:t>Shankar, 2022</w:t>
      </w:r>
      <w:r w:rsidRPr="007366D1">
        <w:rPr>
          <w:color w:val="000000"/>
          <w:sz w:val="22"/>
          <w:szCs w:val="22"/>
        </w:rPr>
        <w:t>). These drawbacks demonstrate the necessity of finding alternative effective solutions that are affordable and efficient to deal with mobility issues</w:t>
      </w:r>
      <w:r w:rsidR="00262E84" w:rsidRPr="007366D1">
        <w:rPr>
          <w:color w:val="000000"/>
          <w:sz w:val="22"/>
          <w:szCs w:val="22"/>
        </w:rPr>
        <w:t>.</w:t>
      </w:r>
    </w:p>
    <w:p w14:paraId="46C533D9" w14:textId="77777777" w:rsidR="0088375A" w:rsidRPr="007366D1" w:rsidRDefault="0088375A" w:rsidP="00CA48BC">
      <w:pPr>
        <w:pBdr>
          <w:top w:val="nil"/>
          <w:left w:val="nil"/>
          <w:bottom w:val="nil"/>
          <w:right w:val="nil"/>
          <w:between w:val="nil"/>
        </w:pBdr>
        <w:ind w:firstLine="216"/>
        <w:jc w:val="both"/>
        <w:rPr>
          <w:color w:val="000000"/>
          <w:sz w:val="22"/>
          <w:szCs w:val="22"/>
        </w:rPr>
      </w:pPr>
    </w:p>
    <w:p w14:paraId="6D6220BC" w14:textId="77777777" w:rsidR="00262E84" w:rsidRDefault="005C6C46" w:rsidP="00CA48BC">
      <w:pPr>
        <w:pBdr>
          <w:top w:val="nil"/>
          <w:left w:val="nil"/>
          <w:bottom w:val="nil"/>
          <w:right w:val="nil"/>
          <w:between w:val="nil"/>
        </w:pBdr>
        <w:ind w:firstLine="216"/>
        <w:jc w:val="both"/>
        <w:rPr>
          <w:color w:val="000000"/>
          <w:sz w:val="22"/>
          <w:szCs w:val="22"/>
        </w:rPr>
      </w:pPr>
      <w:r w:rsidRPr="007366D1">
        <w:rPr>
          <w:color w:val="000000"/>
          <w:sz w:val="22"/>
          <w:szCs w:val="22"/>
        </w:rPr>
        <w:t xml:space="preserve">In recent years, the incorporation of new technologies in embedded systems, sensors, and wearables has created new possibilities to develop new tools to assist the visual impaired. The creation of smart assistive systems that can identify and alert obstacles in their presence has become possible through low-cost microcontrollers, small sensors and miniature actuators. Increasingly, research has suggested wearable designs to use ultrasonic sensors, microcontrollers or cameras to improve navigation. </w:t>
      </w:r>
      <w:r w:rsidRPr="007366D1">
        <w:rPr>
          <w:color w:val="000000"/>
          <w:sz w:val="22"/>
          <w:szCs w:val="22"/>
        </w:rPr>
        <w:lastRenderedPageBreak/>
        <w:t xml:space="preserve">Nevertheless, </w:t>
      </w:r>
      <w:proofErr w:type="gramStart"/>
      <w:r w:rsidRPr="007366D1">
        <w:rPr>
          <w:color w:val="000000"/>
          <w:sz w:val="22"/>
          <w:szCs w:val="22"/>
        </w:rPr>
        <w:t>a large number of</w:t>
      </w:r>
      <w:proofErr w:type="gramEnd"/>
      <w:r w:rsidRPr="007366D1">
        <w:rPr>
          <w:color w:val="000000"/>
          <w:sz w:val="22"/>
          <w:szCs w:val="22"/>
        </w:rPr>
        <w:t xml:space="preserve"> these systems are either cumbersome, power hungry, or inconvenient to use on a day-to-day basis</w:t>
      </w:r>
      <w:r w:rsidR="00262E84" w:rsidRPr="007366D1">
        <w:rPr>
          <w:color w:val="000000"/>
          <w:sz w:val="22"/>
          <w:szCs w:val="22"/>
        </w:rPr>
        <w:t>.</w:t>
      </w:r>
    </w:p>
    <w:p w14:paraId="6DACAB26" w14:textId="77777777" w:rsidR="0088375A" w:rsidRPr="007366D1" w:rsidRDefault="0088375A" w:rsidP="00CA48BC">
      <w:pPr>
        <w:pBdr>
          <w:top w:val="nil"/>
          <w:left w:val="nil"/>
          <w:bottom w:val="nil"/>
          <w:right w:val="nil"/>
          <w:between w:val="nil"/>
        </w:pBdr>
        <w:ind w:firstLine="216"/>
        <w:jc w:val="both"/>
        <w:rPr>
          <w:color w:val="000000"/>
          <w:sz w:val="22"/>
          <w:szCs w:val="22"/>
        </w:rPr>
      </w:pPr>
    </w:p>
    <w:p w14:paraId="688EB951" w14:textId="77777777" w:rsidR="00DA17A3" w:rsidRDefault="00262E84" w:rsidP="00CA48BC">
      <w:pPr>
        <w:pBdr>
          <w:top w:val="nil"/>
          <w:left w:val="nil"/>
          <w:bottom w:val="nil"/>
          <w:right w:val="nil"/>
          <w:between w:val="nil"/>
        </w:pBdr>
        <w:ind w:firstLine="216"/>
        <w:jc w:val="both"/>
        <w:rPr>
          <w:color w:val="000000"/>
          <w:sz w:val="22"/>
          <w:szCs w:val="22"/>
        </w:rPr>
      </w:pPr>
      <w:r w:rsidRPr="007366D1">
        <w:rPr>
          <w:color w:val="000000"/>
          <w:sz w:val="22"/>
          <w:szCs w:val="22"/>
        </w:rPr>
        <w:t xml:space="preserve">This research introduces a smart jacket designed as a wearable, lightweight, and hands-free navigation aid for blind individuals. </w:t>
      </w:r>
      <w:r w:rsidR="00740C2B" w:rsidRPr="007366D1">
        <w:rPr>
          <w:color w:val="000000"/>
          <w:sz w:val="22"/>
          <w:szCs w:val="22"/>
        </w:rPr>
        <w:t xml:space="preserve">The system integrates a Raspberry Pi as the processing unit, ultrasonic sensors to detect nearby obstacles, camera that will detect </w:t>
      </w:r>
      <w:proofErr w:type="gramStart"/>
      <w:r w:rsidR="00740C2B" w:rsidRPr="007366D1">
        <w:rPr>
          <w:color w:val="000000"/>
          <w:sz w:val="22"/>
          <w:szCs w:val="22"/>
        </w:rPr>
        <w:t>the human</w:t>
      </w:r>
      <w:proofErr w:type="gramEnd"/>
      <w:r w:rsidR="00740C2B" w:rsidRPr="007366D1">
        <w:rPr>
          <w:color w:val="000000"/>
          <w:sz w:val="22"/>
          <w:szCs w:val="22"/>
        </w:rPr>
        <w:t xml:space="preserve"> faces and vibration motors to provide intuitive feedback. </w:t>
      </w:r>
      <w:proofErr w:type="gramStart"/>
      <w:r w:rsidR="00740C2B" w:rsidRPr="007366D1">
        <w:rPr>
          <w:color w:val="000000"/>
          <w:sz w:val="22"/>
          <w:szCs w:val="22"/>
        </w:rPr>
        <w:t>The technology</w:t>
      </w:r>
      <w:proofErr w:type="gramEnd"/>
      <w:r w:rsidR="00740C2B" w:rsidRPr="007366D1">
        <w:rPr>
          <w:color w:val="000000"/>
          <w:sz w:val="22"/>
          <w:szCs w:val="22"/>
        </w:rPr>
        <w:t xml:space="preserve"> has been incorporated into clothing to make it a comfortable experience and minimize the stigma that may come with the visible assistive devices. This will not only enhance safety and mobility but will also enhance more independence and dignity among the visually impaired </w:t>
      </w:r>
      <w:proofErr w:type="gramStart"/>
      <w:r w:rsidR="00740C2B" w:rsidRPr="007366D1">
        <w:rPr>
          <w:color w:val="000000"/>
          <w:sz w:val="22"/>
          <w:szCs w:val="22"/>
        </w:rPr>
        <w:t>persons</w:t>
      </w:r>
      <w:proofErr w:type="gramEnd"/>
      <w:r w:rsidR="00740C2B" w:rsidRPr="007366D1">
        <w:rPr>
          <w:color w:val="000000"/>
          <w:sz w:val="22"/>
          <w:szCs w:val="22"/>
        </w:rPr>
        <w:t>.</w:t>
      </w:r>
    </w:p>
    <w:p w14:paraId="6376C713" w14:textId="77777777" w:rsidR="0088375A" w:rsidRPr="007366D1" w:rsidRDefault="0088375A" w:rsidP="00CA48BC">
      <w:pPr>
        <w:pBdr>
          <w:top w:val="nil"/>
          <w:left w:val="nil"/>
          <w:bottom w:val="nil"/>
          <w:right w:val="nil"/>
          <w:between w:val="nil"/>
        </w:pBdr>
        <w:ind w:firstLine="216"/>
        <w:jc w:val="both"/>
        <w:rPr>
          <w:color w:val="000000"/>
          <w:sz w:val="22"/>
          <w:szCs w:val="22"/>
        </w:rPr>
      </w:pPr>
    </w:p>
    <w:p w14:paraId="46683D5B" w14:textId="77777777" w:rsidR="00277F67" w:rsidRPr="007366D1" w:rsidRDefault="004049BE" w:rsidP="00CA48BC">
      <w:pPr>
        <w:pBdr>
          <w:top w:val="nil"/>
          <w:left w:val="nil"/>
          <w:bottom w:val="nil"/>
          <w:right w:val="nil"/>
          <w:between w:val="nil"/>
        </w:pBdr>
        <w:ind w:firstLine="216"/>
        <w:jc w:val="both"/>
        <w:rPr>
          <w:color w:val="000000"/>
          <w:sz w:val="22"/>
          <w:szCs w:val="22"/>
        </w:rPr>
      </w:pPr>
      <w:r w:rsidRPr="007366D1">
        <w:rPr>
          <w:color w:val="000000"/>
          <w:sz w:val="22"/>
          <w:szCs w:val="22"/>
        </w:rPr>
        <w:t xml:space="preserve">The proposed smart jacket introduces several novel contributions compared to existing ultrasonic-based wearable assistive devices. Unlike traditional smart canes or handheld gadgets, this design is a complete </w:t>
      </w:r>
      <w:proofErr w:type="gramStart"/>
      <w:r w:rsidRPr="007366D1">
        <w:rPr>
          <w:color w:val="000000"/>
          <w:sz w:val="22"/>
          <w:szCs w:val="22"/>
        </w:rPr>
        <w:t>hands free</w:t>
      </w:r>
      <w:proofErr w:type="gramEnd"/>
      <w:r w:rsidRPr="007366D1">
        <w:rPr>
          <w:color w:val="000000"/>
          <w:sz w:val="22"/>
          <w:szCs w:val="22"/>
        </w:rPr>
        <w:t xml:space="preserve"> experience, having several assistive capabilities within one wearable platform. The integrated features include ultrasonic obstacles detection, haptic vibration feedback, voice guidance, optional facial recognition, and an automatic emergency e-mail notification. Placing the functionality into a very compact, affordable, and ergonomically designed jacket, the system contributes significantly to the safety, independence, and freedom of the visually impaired. Besides, the selective placement of the sensors enables almost 360-degree obstacle recognition at walking height, which is not highly utilized in existing systems. Such a combination of multimodal feedback and emergency response characteristics highlights the innovativeness as well as the real-world applicability of the proposed system.</w:t>
      </w:r>
    </w:p>
    <w:p w14:paraId="2806993D" w14:textId="77777777" w:rsidR="009A0394" w:rsidRPr="007366D1" w:rsidRDefault="009A0394" w:rsidP="00225C94">
      <w:pPr>
        <w:contextualSpacing/>
        <w:jc w:val="both"/>
        <w:rPr>
          <w:bCs/>
          <w:sz w:val="22"/>
          <w:szCs w:val="22"/>
        </w:rPr>
      </w:pPr>
    </w:p>
    <w:p w14:paraId="20317016" w14:textId="77777777" w:rsidR="009A0394" w:rsidRDefault="009A0394" w:rsidP="000545F8">
      <w:pPr>
        <w:pStyle w:val="BodyText"/>
        <w:spacing w:line="240" w:lineRule="auto"/>
        <w:ind w:firstLine="0"/>
        <w:contextualSpacing/>
        <w:rPr>
          <w:b/>
          <w:bCs/>
          <w:sz w:val="22"/>
          <w:szCs w:val="22"/>
        </w:rPr>
      </w:pPr>
      <w:r w:rsidRPr="007366D1">
        <w:rPr>
          <w:b/>
          <w:bCs/>
          <w:sz w:val="22"/>
          <w:szCs w:val="22"/>
        </w:rPr>
        <w:t xml:space="preserve">2. </w:t>
      </w:r>
      <w:r w:rsidR="00B4288D" w:rsidRPr="007366D1">
        <w:rPr>
          <w:b/>
          <w:bCs/>
          <w:sz w:val="22"/>
          <w:szCs w:val="22"/>
        </w:rPr>
        <w:t>LITERATURE REVIEW</w:t>
      </w:r>
    </w:p>
    <w:p w14:paraId="096FF16D" w14:textId="77777777" w:rsidR="0088375A" w:rsidRPr="007366D1" w:rsidRDefault="0088375A" w:rsidP="000545F8">
      <w:pPr>
        <w:pStyle w:val="BodyText"/>
        <w:spacing w:line="240" w:lineRule="auto"/>
        <w:ind w:firstLine="0"/>
        <w:contextualSpacing/>
        <w:rPr>
          <w:b/>
          <w:bCs/>
          <w:sz w:val="22"/>
          <w:szCs w:val="22"/>
        </w:rPr>
      </w:pPr>
    </w:p>
    <w:p w14:paraId="23A5B4F1" w14:textId="77777777" w:rsidR="00262E84" w:rsidRDefault="000F6D55" w:rsidP="009A0394">
      <w:pPr>
        <w:contextualSpacing/>
        <w:jc w:val="both"/>
        <w:rPr>
          <w:rFonts w:eastAsia="Times New Roman"/>
          <w:sz w:val="22"/>
          <w:szCs w:val="22"/>
          <w:lang w:eastAsia="en-US"/>
        </w:rPr>
      </w:pPr>
      <w:r w:rsidRPr="007366D1">
        <w:rPr>
          <w:rFonts w:eastAsia="Times New Roman"/>
          <w:sz w:val="22"/>
          <w:szCs w:val="22"/>
          <w:lang w:eastAsia="en-US"/>
        </w:rPr>
        <w:t xml:space="preserve">The development of assistive technologies to assist the blind or visually impaired has been a long-term subject of academic research. The traditional supports like white </w:t>
      </w:r>
      <w:proofErr w:type="gramStart"/>
      <w:r w:rsidRPr="007366D1">
        <w:rPr>
          <w:rFonts w:eastAsia="Times New Roman"/>
          <w:sz w:val="22"/>
          <w:szCs w:val="22"/>
          <w:lang w:eastAsia="en-US"/>
        </w:rPr>
        <w:t>cane,</w:t>
      </w:r>
      <w:proofErr w:type="gramEnd"/>
      <w:r w:rsidRPr="007366D1">
        <w:rPr>
          <w:rFonts w:eastAsia="Times New Roman"/>
          <w:sz w:val="22"/>
          <w:szCs w:val="22"/>
          <w:lang w:eastAsia="en-US"/>
        </w:rPr>
        <w:t xml:space="preserve"> guide dogs are still commonly used; however, their inabilities are well-known. The white cane is only able to sense obstacles that are within a limited distance making the user susceptible to risks that are above the waist or far. Guide dogs enhance mobility, but there are high training expenses, high maintenance and limited supply, and therefore, limit their usability by most. As a result, the need </w:t>
      </w:r>
      <w:proofErr w:type="gramStart"/>
      <w:r w:rsidRPr="007366D1">
        <w:rPr>
          <w:rFonts w:eastAsia="Times New Roman"/>
          <w:sz w:val="22"/>
          <w:szCs w:val="22"/>
          <w:lang w:eastAsia="en-US"/>
        </w:rPr>
        <w:t>of seeking</w:t>
      </w:r>
      <w:proofErr w:type="gramEnd"/>
      <w:r w:rsidRPr="007366D1">
        <w:rPr>
          <w:rFonts w:eastAsia="Times New Roman"/>
          <w:sz w:val="22"/>
          <w:szCs w:val="22"/>
          <w:lang w:eastAsia="en-US"/>
        </w:rPr>
        <w:t xml:space="preserve"> alternative technological solutions is felt.</w:t>
      </w:r>
    </w:p>
    <w:p w14:paraId="23C2A60C" w14:textId="77777777" w:rsidR="0088375A" w:rsidRPr="007366D1" w:rsidRDefault="0088375A" w:rsidP="009A0394">
      <w:pPr>
        <w:contextualSpacing/>
        <w:jc w:val="both"/>
        <w:rPr>
          <w:rFonts w:eastAsia="Times New Roman"/>
          <w:sz w:val="22"/>
          <w:szCs w:val="22"/>
          <w:lang w:eastAsia="en-US"/>
        </w:rPr>
      </w:pPr>
    </w:p>
    <w:p w14:paraId="271B36D4" w14:textId="7D68D998" w:rsidR="00B4288D" w:rsidRDefault="00E80D3B" w:rsidP="000545F8">
      <w:pPr>
        <w:pBdr>
          <w:top w:val="nil"/>
          <w:left w:val="nil"/>
          <w:bottom w:val="nil"/>
          <w:right w:val="nil"/>
          <w:between w:val="nil"/>
        </w:pBdr>
        <w:ind w:firstLine="216"/>
        <w:jc w:val="both"/>
        <w:rPr>
          <w:color w:val="000000"/>
          <w:sz w:val="22"/>
          <w:szCs w:val="22"/>
        </w:rPr>
      </w:pPr>
      <w:r w:rsidRPr="007366D1">
        <w:rPr>
          <w:color w:val="000000"/>
          <w:sz w:val="22"/>
          <w:szCs w:val="22"/>
        </w:rPr>
        <w:t xml:space="preserve">Chen et al. (2023) developed a wearable navigation system integrating object recognition and distance measurement with tactile feedback. </w:t>
      </w:r>
      <w:r w:rsidR="000F6D55" w:rsidRPr="007366D1">
        <w:rPr>
          <w:color w:val="000000"/>
          <w:sz w:val="22"/>
          <w:szCs w:val="22"/>
        </w:rPr>
        <w:t>The device uses a USB camera and image processing with AI to deliver real-time obstacle detection, which warns the user by vibrating and making a sound. This will improve both the indoor and outdoor navigation, but it lacks specific emergency communication options.</w:t>
      </w:r>
    </w:p>
    <w:p w14:paraId="0EEE18CF"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5A131C1C" w14:textId="77777777" w:rsidR="00B4288D" w:rsidRDefault="00E80D3B" w:rsidP="000545F8">
      <w:pPr>
        <w:pBdr>
          <w:top w:val="nil"/>
          <w:left w:val="nil"/>
          <w:bottom w:val="nil"/>
          <w:right w:val="nil"/>
          <w:between w:val="nil"/>
        </w:pBdr>
        <w:ind w:firstLine="216"/>
        <w:jc w:val="both"/>
        <w:rPr>
          <w:sz w:val="22"/>
          <w:szCs w:val="22"/>
        </w:rPr>
      </w:pPr>
      <w:r w:rsidRPr="007366D1">
        <w:rPr>
          <w:sz w:val="22"/>
          <w:szCs w:val="22"/>
        </w:rPr>
        <w:t xml:space="preserve">Liu et al. (2025) introduced the HAND (Haptic Assistance Navigation Device), a wireless wearable device that offers haptic feedback for obstacle avoidance. </w:t>
      </w:r>
      <w:r w:rsidR="000F6D55" w:rsidRPr="007366D1">
        <w:rPr>
          <w:sz w:val="22"/>
          <w:szCs w:val="22"/>
        </w:rPr>
        <w:t>Their system uses ultrasonic sensors to make the navigation in a hands-free mode with the gadget notifying the user about the potential dangers around him or her through informative vibration patterns. Nevertheless, the system does not provide sound guidance and face recognition, which limits situational awareness.</w:t>
      </w:r>
    </w:p>
    <w:p w14:paraId="625FF33B"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2A2A47BF" w14:textId="77777777" w:rsidR="000F6D55" w:rsidRDefault="00E80D3B" w:rsidP="000545F8">
      <w:pPr>
        <w:pBdr>
          <w:top w:val="nil"/>
          <w:left w:val="nil"/>
          <w:bottom w:val="nil"/>
          <w:right w:val="nil"/>
          <w:between w:val="nil"/>
        </w:pBdr>
        <w:ind w:firstLine="216"/>
        <w:jc w:val="both"/>
        <w:rPr>
          <w:color w:val="000000"/>
          <w:sz w:val="22"/>
          <w:szCs w:val="22"/>
        </w:rPr>
      </w:pPr>
      <w:r w:rsidRPr="007366D1">
        <w:rPr>
          <w:sz w:val="22"/>
          <w:szCs w:val="22"/>
        </w:rPr>
        <w:t xml:space="preserve">Kim et al. (2024) proposed YOLOv8-based XR smart glasses for outdoor navigation, which use real-time AI object detection to guide visually impaired users. </w:t>
      </w:r>
      <w:r w:rsidR="000F6D55" w:rsidRPr="007366D1">
        <w:rPr>
          <w:color w:val="000000"/>
          <w:sz w:val="22"/>
          <w:szCs w:val="22"/>
        </w:rPr>
        <w:t>The glasses use real-time object recognition using AI to assist the user with visual impairment with audio feedback and tactile feedback to avoid walking into unforeseen obstacles. Although it is good in an outdoor setting, the solution needs glasses to be worn by the user and fails to include an emergency alert system.</w:t>
      </w:r>
    </w:p>
    <w:p w14:paraId="0CD5B1C4"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330F419B" w14:textId="77777777" w:rsidR="000F6D55" w:rsidRDefault="006E30CE" w:rsidP="000545F8">
      <w:pPr>
        <w:pBdr>
          <w:top w:val="nil"/>
          <w:left w:val="nil"/>
          <w:bottom w:val="nil"/>
          <w:right w:val="nil"/>
          <w:between w:val="nil"/>
        </w:pBdr>
        <w:ind w:firstLine="216"/>
        <w:jc w:val="both"/>
        <w:rPr>
          <w:color w:val="000000"/>
          <w:sz w:val="22"/>
          <w:szCs w:val="22"/>
        </w:rPr>
      </w:pPr>
      <w:r w:rsidRPr="007366D1">
        <w:rPr>
          <w:sz w:val="22"/>
          <w:szCs w:val="22"/>
        </w:rPr>
        <w:t>Brilli et al. (2024) developed AIris, an AI-powered wearable device providing environmental awareness through camera-based visio</w:t>
      </w:r>
      <w:r w:rsidR="000F6D55" w:rsidRPr="007366D1">
        <w:rPr>
          <w:sz w:val="22"/>
          <w:szCs w:val="22"/>
        </w:rPr>
        <w:t xml:space="preserve">n and real-time audio feedback. </w:t>
      </w:r>
      <w:r w:rsidR="000F6D55" w:rsidRPr="007366D1">
        <w:rPr>
          <w:color w:val="000000"/>
          <w:sz w:val="22"/>
          <w:szCs w:val="22"/>
        </w:rPr>
        <w:t xml:space="preserve">The system identifies objects, </w:t>
      </w:r>
      <w:r w:rsidR="000F6D55" w:rsidRPr="007366D1">
        <w:rPr>
          <w:color w:val="000000"/>
          <w:sz w:val="22"/>
          <w:szCs w:val="22"/>
        </w:rPr>
        <w:lastRenderedPageBreak/>
        <w:t>faces, and walking routes to increase mobility. The main weakness of this is that it lacks haptic feedback that could lower the efficiency of intuitive navigation.</w:t>
      </w:r>
    </w:p>
    <w:p w14:paraId="2014766D"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6B549B44" w14:textId="77777777" w:rsidR="00782915" w:rsidRDefault="00A3551D" w:rsidP="000545F8">
      <w:pPr>
        <w:pBdr>
          <w:top w:val="nil"/>
          <w:left w:val="nil"/>
          <w:bottom w:val="nil"/>
          <w:right w:val="nil"/>
          <w:between w:val="nil"/>
        </w:pBdr>
        <w:ind w:firstLine="216"/>
        <w:jc w:val="both"/>
        <w:rPr>
          <w:color w:val="000000"/>
          <w:sz w:val="22"/>
          <w:szCs w:val="22"/>
        </w:rPr>
      </w:pPr>
      <w:r w:rsidRPr="007366D1">
        <w:rPr>
          <w:color w:val="000000"/>
          <w:sz w:val="22"/>
          <w:szCs w:val="22"/>
        </w:rPr>
        <w:t>Arguello</w:t>
      </w:r>
      <w:r w:rsidR="00AD321C" w:rsidRPr="007366D1">
        <w:rPr>
          <w:color w:val="000000"/>
          <w:sz w:val="22"/>
          <w:szCs w:val="22"/>
        </w:rPr>
        <w:t xml:space="preserve"> Prada et al. (2022) developed a belt-like assistive device designed to support visually impaired individuals through real-time obstacle detection and directional guidance. </w:t>
      </w:r>
      <w:r w:rsidR="00D10D98" w:rsidRPr="007366D1">
        <w:rPr>
          <w:color w:val="000000"/>
          <w:sz w:val="22"/>
          <w:szCs w:val="22"/>
        </w:rPr>
        <w:t xml:space="preserve">The ultrasonic sensors are placed in several locations about the belt, and provide haptic feedback, with the distance and direction of obstacles. The hands-free nature is more aware of </w:t>
      </w:r>
      <w:proofErr w:type="gramStart"/>
      <w:r w:rsidR="00D10D98" w:rsidRPr="007366D1">
        <w:rPr>
          <w:color w:val="000000"/>
          <w:sz w:val="22"/>
          <w:szCs w:val="22"/>
        </w:rPr>
        <w:t>the space</w:t>
      </w:r>
      <w:proofErr w:type="gramEnd"/>
      <w:r w:rsidR="00D10D98" w:rsidRPr="007366D1">
        <w:rPr>
          <w:color w:val="000000"/>
          <w:sz w:val="22"/>
          <w:szCs w:val="22"/>
        </w:rPr>
        <w:t xml:space="preserve"> and safety during </w:t>
      </w:r>
      <w:proofErr w:type="gramStart"/>
      <w:r w:rsidR="00D10D98" w:rsidRPr="007366D1">
        <w:rPr>
          <w:color w:val="000000"/>
          <w:sz w:val="22"/>
          <w:szCs w:val="22"/>
        </w:rPr>
        <w:t>the mobility</w:t>
      </w:r>
      <w:proofErr w:type="gramEnd"/>
      <w:r w:rsidR="00D10D98" w:rsidRPr="007366D1">
        <w:rPr>
          <w:color w:val="000000"/>
          <w:sz w:val="22"/>
          <w:szCs w:val="22"/>
        </w:rPr>
        <w:t xml:space="preserve"> without using an external connection like GPS or the internet. The prototype has shown that it is responsive in real time, and consumes a small amount of power, but additional analysis into the ergonomic comfort and durability is also necessary to deploy it in practice.</w:t>
      </w:r>
    </w:p>
    <w:p w14:paraId="1BEF353F"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27D5763E" w14:textId="77777777" w:rsidR="00782915" w:rsidRDefault="00CB44F6" w:rsidP="000545F8">
      <w:pPr>
        <w:pBdr>
          <w:top w:val="nil"/>
          <w:left w:val="nil"/>
          <w:bottom w:val="nil"/>
          <w:right w:val="nil"/>
          <w:between w:val="nil"/>
        </w:pBdr>
        <w:ind w:firstLine="216"/>
        <w:jc w:val="both"/>
        <w:rPr>
          <w:color w:val="000000"/>
          <w:sz w:val="22"/>
          <w:szCs w:val="22"/>
        </w:rPr>
      </w:pPr>
      <w:r w:rsidRPr="007366D1">
        <w:rPr>
          <w:color w:val="000000"/>
          <w:sz w:val="22"/>
          <w:szCs w:val="22"/>
        </w:rPr>
        <w:t>These recent studies highlight significant progress and development in wearable and smartphone-based assistive technologies. The focus on real-time feedback, portability, and AI-enhanced navigation has led to more practical and user-friendly solutions for visually impaired people</w:t>
      </w:r>
      <w:r w:rsidR="00782915" w:rsidRPr="007366D1">
        <w:rPr>
          <w:color w:val="000000"/>
          <w:sz w:val="22"/>
          <w:szCs w:val="22"/>
        </w:rPr>
        <w:t>. Continued research in sensor integration and adaptive feedback is essential to further enhance safety, usability, and independence.</w:t>
      </w:r>
    </w:p>
    <w:p w14:paraId="5032E9AA" w14:textId="77777777" w:rsidR="0088375A" w:rsidRPr="007366D1" w:rsidRDefault="0088375A" w:rsidP="000545F8">
      <w:pPr>
        <w:pBdr>
          <w:top w:val="nil"/>
          <w:left w:val="nil"/>
          <w:bottom w:val="nil"/>
          <w:right w:val="nil"/>
          <w:between w:val="nil"/>
        </w:pBdr>
        <w:ind w:firstLine="216"/>
        <w:jc w:val="both"/>
        <w:rPr>
          <w:color w:val="000000"/>
          <w:sz w:val="22"/>
          <w:szCs w:val="22"/>
        </w:rPr>
      </w:pPr>
    </w:p>
    <w:p w14:paraId="4325E9C9" w14:textId="77777777" w:rsidR="00561ED6" w:rsidRPr="007366D1" w:rsidRDefault="00561ED6" w:rsidP="00561ED6">
      <w:pPr>
        <w:pBdr>
          <w:top w:val="nil"/>
          <w:left w:val="nil"/>
          <w:bottom w:val="nil"/>
          <w:right w:val="nil"/>
          <w:between w:val="nil"/>
        </w:pBdr>
        <w:ind w:firstLine="216"/>
        <w:jc w:val="both"/>
        <w:rPr>
          <w:color w:val="000000"/>
          <w:sz w:val="22"/>
          <w:szCs w:val="22"/>
        </w:rPr>
      </w:pPr>
      <w:r w:rsidRPr="007366D1">
        <w:rPr>
          <w:color w:val="000000"/>
          <w:sz w:val="22"/>
          <w:szCs w:val="22"/>
        </w:rPr>
        <w:t>Critical Analysis:</w:t>
      </w:r>
    </w:p>
    <w:p w14:paraId="2086A5E1" w14:textId="77777777" w:rsidR="00561ED6" w:rsidRPr="007366D1" w:rsidRDefault="00217261" w:rsidP="007342AE">
      <w:pPr>
        <w:pBdr>
          <w:top w:val="nil"/>
          <w:left w:val="nil"/>
          <w:bottom w:val="nil"/>
          <w:right w:val="nil"/>
          <w:between w:val="nil"/>
        </w:pBdr>
        <w:jc w:val="both"/>
        <w:rPr>
          <w:color w:val="000000" w:themeColor="text1"/>
          <w:sz w:val="22"/>
          <w:szCs w:val="22"/>
        </w:rPr>
      </w:pPr>
      <w:r w:rsidRPr="007366D1">
        <w:rPr>
          <w:color w:val="000000" w:themeColor="text1"/>
          <w:sz w:val="22"/>
          <w:szCs w:val="22"/>
        </w:rPr>
        <w:t>These recent publications</w:t>
      </w:r>
      <w:r w:rsidR="00561ED6" w:rsidRPr="007366D1">
        <w:rPr>
          <w:color w:val="000000" w:themeColor="text1"/>
          <w:sz w:val="22"/>
          <w:szCs w:val="22"/>
        </w:rPr>
        <w:t xml:space="preserve"> highlight significant </w:t>
      </w:r>
      <w:r w:rsidR="00F269AD" w:rsidRPr="007366D1">
        <w:rPr>
          <w:color w:val="000000" w:themeColor="text1"/>
          <w:sz w:val="22"/>
          <w:szCs w:val="22"/>
        </w:rPr>
        <w:t xml:space="preserve">advancement </w:t>
      </w:r>
      <w:r w:rsidR="00561ED6" w:rsidRPr="007366D1">
        <w:rPr>
          <w:color w:val="000000" w:themeColor="text1"/>
          <w:sz w:val="22"/>
          <w:szCs w:val="22"/>
        </w:rPr>
        <w:t>in wearable assistive technologies. However, limitations remain:</w:t>
      </w:r>
    </w:p>
    <w:p w14:paraId="689664C1" w14:textId="77777777" w:rsidR="00561ED6" w:rsidRPr="007366D1" w:rsidRDefault="00561ED6" w:rsidP="00A3551D">
      <w:pPr>
        <w:pStyle w:val="ListParagraph"/>
        <w:numPr>
          <w:ilvl w:val="0"/>
          <w:numId w:val="16"/>
        </w:numPr>
        <w:pBdr>
          <w:top w:val="nil"/>
          <w:left w:val="nil"/>
          <w:bottom w:val="nil"/>
          <w:right w:val="nil"/>
          <w:between w:val="nil"/>
        </w:pBdr>
        <w:jc w:val="both"/>
        <w:rPr>
          <w:color w:val="000000" w:themeColor="text1"/>
          <w:sz w:val="22"/>
          <w:szCs w:val="22"/>
        </w:rPr>
      </w:pPr>
      <w:r w:rsidRPr="007366D1">
        <w:rPr>
          <w:color w:val="000000" w:themeColor="text1"/>
          <w:sz w:val="22"/>
          <w:szCs w:val="22"/>
        </w:rPr>
        <w:t xml:space="preserve">Most systems do not </w:t>
      </w:r>
      <w:r w:rsidR="00D10D98" w:rsidRPr="007366D1">
        <w:rPr>
          <w:color w:val="000000" w:themeColor="text1"/>
          <w:sz w:val="22"/>
          <w:szCs w:val="22"/>
        </w:rPr>
        <w:t>integrate multi</w:t>
      </w:r>
      <w:r w:rsidRPr="007366D1">
        <w:rPr>
          <w:color w:val="000000" w:themeColor="text1"/>
          <w:sz w:val="22"/>
          <w:szCs w:val="22"/>
        </w:rPr>
        <w:t>modal feedback (haptic + audio + face detection) in a single device.</w:t>
      </w:r>
    </w:p>
    <w:p w14:paraId="6CA42CE8" w14:textId="77777777" w:rsidR="00561ED6" w:rsidRPr="007366D1" w:rsidRDefault="00561ED6" w:rsidP="007342AE">
      <w:pPr>
        <w:pStyle w:val="ListParagraph"/>
        <w:numPr>
          <w:ilvl w:val="0"/>
          <w:numId w:val="16"/>
        </w:numPr>
        <w:pBdr>
          <w:top w:val="nil"/>
          <w:left w:val="nil"/>
          <w:bottom w:val="nil"/>
          <w:right w:val="nil"/>
          <w:between w:val="nil"/>
        </w:pBdr>
        <w:jc w:val="both"/>
        <w:rPr>
          <w:color w:val="000000"/>
          <w:sz w:val="22"/>
          <w:szCs w:val="22"/>
        </w:rPr>
      </w:pPr>
      <w:r w:rsidRPr="007366D1">
        <w:rPr>
          <w:color w:val="000000"/>
          <w:sz w:val="22"/>
          <w:szCs w:val="22"/>
        </w:rPr>
        <w:t>Hands-free o</w:t>
      </w:r>
      <w:r w:rsidR="007342AE" w:rsidRPr="007366D1">
        <w:rPr>
          <w:color w:val="000000"/>
          <w:sz w:val="22"/>
          <w:szCs w:val="22"/>
        </w:rPr>
        <w:t>peration is not always ensured.</w:t>
      </w:r>
    </w:p>
    <w:p w14:paraId="715BB697" w14:textId="77777777" w:rsidR="00561ED6" w:rsidRPr="007366D1" w:rsidRDefault="00217261" w:rsidP="00217261">
      <w:pPr>
        <w:pStyle w:val="ListParagraph"/>
        <w:numPr>
          <w:ilvl w:val="0"/>
          <w:numId w:val="16"/>
        </w:numPr>
        <w:pBdr>
          <w:top w:val="nil"/>
          <w:left w:val="nil"/>
          <w:bottom w:val="nil"/>
          <w:right w:val="nil"/>
          <w:between w:val="nil"/>
        </w:pBdr>
        <w:jc w:val="both"/>
        <w:rPr>
          <w:color w:val="000000"/>
          <w:sz w:val="22"/>
          <w:szCs w:val="22"/>
        </w:rPr>
      </w:pPr>
      <w:r w:rsidRPr="007366D1">
        <w:rPr>
          <w:color w:val="000000"/>
          <w:sz w:val="22"/>
          <w:szCs w:val="22"/>
        </w:rPr>
        <w:t>Many existing studies do not provide detailed quantitative assessments of system performance, such as accuracy, response time, or energy consumption</w:t>
      </w:r>
      <w:r w:rsidR="007342AE" w:rsidRPr="007366D1">
        <w:rPr>
          <w:color w:val="000000"/>
          <w:sz w:val="22"/>
          <w:szCs w:val="22"/>
        </w:rPr>
        <w:t>.</w:t>
      </w:r>
    </w:p>
    <w:p w14:paraId="6678B7DD" w14:textId="77777777" w:rsidR="00561ED6" w:rsidRPr="007366D1" w:rsidRDefault="00F269AD" w:rsidP="00F269AD">
      <w:pPr>
        <w:pStyle w:val="ListParagraph"/>
        <w:numPr>
          <w:ilvl w:val="0"/>
          <w:numId w:val="16"/>
        </w:numPr>
        <w:pBdr>
          <w:top w:val="nil"/>
          <w:left w:val="nil"/>
          <w:bottom w:val="nil"/>
          <w:right w:val="nil"/>
          <w:between w:val="nil"/>
        </w:pBdr>
        <w:jc w:val="both"/>
        <w:rPr>
          <w:color w:val="000000"/>
          <w:sz w:val="22"/>
          <w:szCs w:val="22"/>
        </w:rPr>
      </w:pPr>
      <w:r w:rsidRPr="007366D1">
        <w:rPr>
          <w:color w:val="000000"/>
          <w:sz w:val="22"/>
          <w:szCs w:val="22"/>
        </w:rPr>
        <w:t>Quantitative evaluation of accuracy, latency, and power consumption is often missing</w:t>
      </w:r>
      <w:r w:rsidR="007342AE" w:rsidRPr="007366D1">
        <w:rPr>
          <w:color w:val="000000"/>
          <w:sz w:val="22"/>
          <w:szCs w:val="22"/>
        </w:rPr>
        <w:t>.</w:t>
      </w:r>
    </w:p>
    <w:p w14:paraId="4032809D" w14:textId="77777777" w:rsidR="00561ED6" w:rsidRDefault="00561ED6" w:rsidP="007342AE">
      <w:pPr>
        <w:pStyle w:val="ListParagraph"/>
        <w:numPr>
          <w:ilvl w:val="0"/>
          <w:numId w:val="16"/>
        </w:numPr>
        <w:pBdr>
          <w:top w:val="nil"/>
          <w:left w:val="nil"/>
          <w:bottom w:val="nil"/>
          <w:right w:val="nil"/>
          <w:between w:val="nil"/>
        </w:pBdr>
        <w:jc w:val="both"/>
        <w:rPr>
          <w:color w:val="000000"/>
          <w:sz w:val="22"/>
          <w:szCs w:val="22"/>
        </w:rPr>
      </w:pPr>
      <w:r w:rsidRPr="007366D1">
        <w:rPr>
          <w:color w:val="000000"/>
          <w:sz w:val="22"/>
          <w:szCs w:val="22"/>
        </w:rPr>
        <w:t>Ergonomic design for extended we</w:t>
      </w:r>
      <w:r w:rsidR="007342AE" w:rsidRPr="007366D1">
        <w:rPr>
          <w:color w:val="000000"/>
          <w:sz w:val="22"/>
          <w:szCs w:val="22"/>
        </w:rPr>
        <w:t>ar is generally not considered.</w:t>
      </w:r>
    </w:p>
    <w:p w14:paraId="0B8E2C35" w14:textId="77777777" w:rsidR="0088375A" w:rsidRPr="007366D1" w:rsidRDefault="0088375A" w:rsidP="0088375A">
      <w:pPr>
        <w:pStyle w:val="ListParagraph"/>
        <w:pBdr>
          <w:top w:val="nil"/>
          <w:left w:val="nil"/>
          <w:bottom w:val="nil"/>
          <w:right w:val="nil"/>
          <w:between w:val="nil"/>
        </w:pBdr>
        <w:ind w:left="936"/>
        <w:jc w:val="both"/>
        <w:rPr>
          <w:color w:val="000000"/>
          <w:sz w:val="22"/>
          <w:szCs w:val="22"/>
        </w:rPr>
      </w:pPr>
    </w:p>
    <w:p w14:paraId="6C7CCD04" w14:textId="77777777" w:rsidR="005819D2" w:rsidRPr="007366D1" w:rsidRDefault="00F269AD" w:rsidP="00561ED6">
      <w:pPr>
        <w:pBdr>
          <w:top w:val="nil"/>
          <w:left w:val="nil"/>
          <w:bottom w:val="nil"/>
          <w:right w:val="nil"/>
          <w:between w:val="nil"/>
        </w:pBdr>
        <w:ind w:firstLine="216"/>
        <w:jc w:val="both"/>
        <w:rPr>
          <w:color w:val="000000"/>
          <w:sz w:val="22"/>
          <w:szCs w:val="22"/>
        </w:rPr>
      </w:pPr>
      <w:r w:rsidRPr="007366D1">
        <w:rPr>
          <w:color w:val="000000"/>
          <w:sz w:val="22"/>
          <w:szCs w:val="22"/>
        </w:rPr>
        <w:t xml:space="preserve">The smart jacket proposed in this work aims to overcome these limitations by integrating multiple assistive functions within a single, fully wearable system. It combines ultrasonic sensing, vibration-feedback, audio-guided, and optional face-detection features, and an emergency e-mail alert feature which supports user safety. The device also encourages more independence and mobility, as it will be fully hands-free. Overall, this design offers a cost-effective, reliable, and real-time solution to the enhancement of the confidence and safety of the visually impaired users both indoors and </w:t>
      </w:r>
      <w:proofErr w:type="gramStart"/>
      <w:r w:rsidRPr="007366D1">
        <w:rPr>
          <w:color w:val="000000"/>
          <w:sz w:val="22"/>
          <w:szCs w:val="22"/>
        </w:rPr>
        <w:t>outdoors.</w:t>
      </w:r>
      <w:r w:rsidR="005819D2" w:rsidRPr="007366D1">
        <w:rPr>
          <w:color w:val="000000"/>
          <w:sz w:val="22"/>
          <w:szCs w:val="22"/>
        </w:rPr>
        <w:t>.</w:t>
      </w:r>
      <w:proofErr w:type="gramEnd"/>
    </w:p>
    <w:p w14:paraId="0AD20552" w14:textId="77777777" w:rsidR="00147F32" w:rsidRPr="007366D1" w:rsidRDefault="00147F32" w:rsidP="00225C94">
      <w:pPr>
        <w:contextualSpacing/>
        <w:jc w:val="both"/>
        <w:rPr>
          <w:bCs/>
          <w:sz w:val="22"/>
          <w:szCs w:val="22"/>
        </w:rPr>
      </w:pPr>
    </w:p>
    <w:p w14:paraId="3622DFCD" w14:textId="77777777" w:rsidR="009A0394" w:rsidRDefault="009A0394" w:rsidP="000545F8">
      <w:pPr>
        <w:pStyle w:val="BodyText"/>
        <w:spacing w:line="240" w:lineRule="auto"/>
        <w:ind w:firstLine="0"/>
        <w:contextualSpacing/>
        <w:rPr>
          <w:b/>
          <w:bCs/>
          <w:sz w:val="22"/>
          <w:szCs w:val="22"/>
        </w:rPr>
      </w:pPr>
      <w:r w:rsidRPr="007366D1">
        <w:rPr>
          <w:b/>
          <w:bCs/>
          <w:sz w:val="22"/>
          <w:szCs w:val="22"/>
        </w:rPr>
        <w:t xml:space="preserve">3. </w:t>
      </w:r>
      <w:r w:rsidR="00B4288D" w:rsidRPr="007366D1">
        <w:rPr>
          <w:b/>
          <w:bCs/>
          <w:sz w:val="22"/>
          <w:szCs w:val="22"/>
        </w:rPr>
        <w:t>METHODOLOGY</w:t>
      </w:r>
    </w:p>
    <w:p w14:paraId="615BDDBD" w14:textId="77777777" w:rsidR="0088375A" w:rsidRPr="007366D1" w:rsidRDefault="0088375A" w:rsidP="000545F8">
      <w:pPr>
        <w:pStyle w:val="BodyText"/>
        <w:spacing w:line="240" w:lineRule="auto"/>
        <w:ind w:firstLine="0"/>
        <w:contextualSpacing/>
        <w:rPr>
          <w:b/>
          <w:bCs/>
          <w:sz w:val="22"/>
          <w:szCs w:val="22"/>
        </w:rPr>
      </w:pPr>
    </w:p>
    <w:p w14:paraId="72F07A1C" w14:textId="77777777" w:rsidR="009A0394" w:rsidRPr="007366D1" w:rsidRDefault="00567F32" w:rsidP="00225C94">
      <w:pPr>
        <w:contextualSpacing/>
        <w:jc w:val="both"/>
        <w:rPr>
          <w:bCs/>
          <w:sz w:val="22"/>
          <w:szCs w:val="22"/>
        </w:rPr>
      </w:pPr>
      <w:r w:rsidRPr="007366D1">
        <w:rPr>
          <w:bCs/>
          <w:sz w:val="22"/>
          <w:szCs w:val="22"/>
        </w:rPr>
        <w:t>The proposed system was designed as a wearable smart jacket intended to provide visually impaired individuals with timely information about obstacles in their surroundings. The methodology focuses on the integration of hardware components, signal processing, and feedback mechanisms to ensure real-time performance in a lightweight and user-friendly design</w:t>
      </w:r>
      <w:r w:rsidR="009A0394" w:rsidRPr="007366D1">
        <w:rPr>
          <w:bCs/>
          <w:sz w:val="22"/>
          <w:szCs w:val="22"/>
        </w:rPr>
        <w:t>.</w:t>
      </w:r>
    </w:p>
    <w:p w14:paraId="0E897EAF" w14:textId="77777777" w:rsidR="00581661" w:rsidRPr="007366D1" w:rsidRDefault="00581661" w:rsidP="00225C94">
      <w:pPr>
        <w:contextualSpacing/>
        <w:jc w:val="both"/>
        <w:rPr>
          <w:bCs/>
          <w:sz w:val="22"/>
          <w:szCs w:val="22"/>
        </w:rPr>
      </w:pPr>
    </w:p>
    <w:p w14:paraId="4BCDB273" w14:textId="77777777" w:rsidR="009A0394" w:rsidRPr="007366D1" w:rsidRDefault="00225C2C" w:rsidP="009A0394">
      <w:pPr>
        <w:contextualSpacing/>
        <w:jc w:val="both"/>
        <w:rPr>
          <w:bCs/>
          <w:i/>
          <w:iCs/>
          <w:sz w:val="22"/>
          <w:szCs w:val="22"/>
        </w:rPr>
      </w:pPr>
      <w:r w:rsidRPr="007366D1">
        <w:rPr>
          <w:bCs/>
          <w:i/>
          <w:iCs/>
          <w:sz w:val="22"/>
          <w:szCs w:val="22"/>
        </w:rPr>
        <w:t xml:space="preserve">3.1 </w:t>
      </w:r>
      <w:r w:rsidR="00567F32" w:rsidRPr="007366D1">
        <w:rPr>
          <w:bCs/>
          <w:i/>
          <w:iCs/>
          <w:sz w:val="22"/>
          <w:szCs w:val="22"/>
        </w:rPr>
        <w:t>System Architecture</w:t>
      </w:r>
    </w:p>
    <w:p w14:paraId="2D43CC6E" w14:textId="77777777" w:rsidR="009A0394" w:rsidRPr="007366D1" w:rsidRDefault="00EA490F" w:rsidP="009A0394">
      <w:pPr>
        <w:contextualSpacing/>
        <w:jc w:val="both"/>
        <w:rPr>
          <w:bCs/>
          <w:sz w:val="22"/>
          <w:szCs w:val="22"/>
        </w:rPr>
      </w:pPr>
      <w:r w:rsidRPr="007366D1">
        <w:rPr>
          <w:bCs/>
          <w:sz w:val="22"/>
          <w:szCs w:val="22"/>
        </w:rPr>
        <w:t>The smart jacket is structured around the Raspberry Pi, which serves as the central processing unit of the system. Ultrasonic sensors are mounted at different points on the jacket to identify obstacles positioned in front of the user, along the sides, and at chest level. In addition, a camera module has been incorporated to allow the possibility of image-based functions in future upgrades, although the current version mainly depends on ultrasonic sensing for obstacle detection. Data from the sensors is analyzed by the Raspberry Pi, which in turn drives the vibration motors embedded in the jacket to provide immediate feedback to the wearer.</w:t>
      </w:r>
    </w:p>
    <w:p w14:paraId="1D066BF5" w14:textId="77777777" w:rsidR="00567F32" w:rsidRPr="007366D1" w:rsidRDefault="00567F32" w:rsidP="00567F32">
      <w:pPr>
        <w:contextualSpacing/>
        <w:jc w:val="center"/>
        <w:rPr>
          <w:bCs/>
          <w:sz w:val="20"/>
          <w:szCs w:val="20"/>
        </w:rPr>
      </w:pPr>
      <w:r w:rsidRPr="007366D1">
        <w:rPr>
          <w:b/>
          <w:bCs/>
          <w:noProof/>
          <w:lang w:eastAsia="en-US"/>
        </w:rPr>
        <w:lastRenderedPageBreak/>
        <w:drawing>
          <wp:inline distT="0" distB="0" distL="0" distR="0" wp14:anchorId="6AD372B9" wp14:editId="4CE51BFE">
            <wp:extent cx="3835236" cy="170905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5886" cy="1722715"/>
                    </a:xfrm>
                    <a:prstGeom prst="rect">
                      <a:avLst/>
                    </a:prstGeom>
                  </pic:spPr>
                </pic:pic>
              </a:graphicData>
            </a:graphic>
          </wp:inline>
        </w:drawing>
      </w:r>
    </w:p>
    <w:p w14:paraId="1A68613C" w14:textId="77777777" w:rsidR="00567F32" w:rsidRPr="007366D1" w:rsidRDefault="00567F32" w:rsidP="00CA596A">
      <w:pPr>
        <w:spacing w:line="360" w:lineRule="auto"/>
        <w:contextualSpacing/>
        <w:jc w:val="center"/>
        <w:rPr>
          <w:bCs/>
          <w:sz w:val="20"/>
          <w:szCs w:val="20"/>
        </w:rPr>
      </w:pPr>
      <w:r w:rsidRPr="007366D1">
        <w:rPr>
          <w:b/>
          <w:sz w:val="20"/>
          <w:szCs w:val="20"/>
        </w:rPr>
        <w:t>Figure 1</w:t>
      </w:r>
      <w:r w:rsidRPr="007366D1">
        <w:rPr>
          <w:bCs/>
          <w:sz w:val="20"/>
          <w:szCs w:val="20"/>
        </w:rPr>
        <w:t>. Architecture of the system.</w:t>
      </w:r>
    </w:p>
    <w:p w14:paraId="3166FC5C" w14:textId="77777777" w:rsidR="00567F32" w:rsidRDefault="00F6131A" w:rsidP="00CA596A">
      <w:pPr>
        <w:pBdr>
          <w:top w:val="nil"/>
          <w:left w:val="nil"/>
          <w:bottom w:val="nil"/>
          <w:right w:val="nil"/>
          <w:between w:val="nil"/>
        </w:pBdr>
        <w:ind w:firstLine="216"/>
        <w:jc w:val="both"/>
        <w:rPr>
          <w:color w:val="000000"/>
          <w:sz w:val="22"/>
          <w:szCs w:val="22"/>
        </w:rPr>
      </w:pPr>
      <w:r w:rsidRPr="007366D1">
        <w:rPr>
          <w:color w:val="000000"/>
          <w:sz w:val="22"/>
          <w:szCs w:val="22"/>
        </w:rPr>
        <w:t xml:space="preserve">To give a clear overview of the smart jacket's functionalities, Table 1 </w:t>
      </w:r>
      <w:proofErr w:type="gramStart"/>
      <w:r w:rsidRPr="007366D1">
        <w:rPr>
          <w:color w:val="000000"/>
          <w:sz w:val="22"/>
          <w:szCs w:val="22"/>
        </w:rPr>
        <w:t>present</w:t>
      </w:r>
      <w:proofErr w:type="gramEnd"/>
      <w:r w:rsidRPr="007366D1">
        <w:rPr>
          <w:color w:val="000000"/>
          <w:sz w:val="22"/>
          <w:szCs w:val="22"/>
        </w:rPr>
        <w:t xml:space="preserve"> an overview of the system components, their uses and the advantages they offer to users with visual impairments. In this summary, the concept that the hardware modules, the feedback mechanisms, and safety features can be integrated into a single hands-free wearable device are presented in this summary</w:t>
      </w:r>
      <w:r w:rsidR="00CA596A" w:rsidRPr="007366D1">
        <w:rPr>
          <w:color w:val="000000"/>
          <w:sz w:val="22"/>
          <w:szCs w:val="22"/>
        </w:rPr>
        <w:t>.</w:t>
      </w:r>
    </w:p>
    <w:p w14:paraId="56EC2CCA" w14:textId="77777777" w:rsidR="00815AB9" w:rsidRDefault="00815AB9" w:rsidP="00CA596A">
      <w:pPr>
        <w:pBdr>
          <w:top w:val="nil"/>
          <w:left w:val="nil"/>
          <w:bottom w:val="nil"/>
          <w:right w:val="nil"/>
          <w:between w:val="nil"/>
        </w:pBdr>
        <w:ind w:firstLine="216"/>
        <w:jc w:val="both"/>
        <w:rPr>
          <w:color w:val="000000"/>
          <w:sz w:val="22"/>
          <w:szCs w:val="22"/>
        </w:rPr>
      </w:pPr>
    </w:p>
    <w:p w14:paraId="3D7F1348" w14:textId="77777777" w:rsidR="00815AB9" w:rsidRPr="007366D1" w:rsidRDefault="00815AB9" w:rsidP="00CA596A">
      <w:pPr>
        <w:pBdr>
          <w:top w:val="nil"/>
          <w:left w:val="nil"/>
          <w:bottom w:val="nil"/>
          <w:right w:val="nil"/>
          <w:between w:val="nil"/>
        </w:pBdr>
        <w:ind w:firstLine="216"/>
        <w:jc w:val="both"/>
        <w:rPr>
          <w:color w:val="000000"/>
          <w:sz w:val="22"/>
          <w:szCs w:val="22"/>
        </w:rPr>
      </w:pPr>
    </w:p>
    <w:p w14:paraId="4F137916" w14:textId="77777777" w:rsidR="00F624B1" w:rsidRPr="003E01F0" w:rsidRDefault="00F624B1" w:rsidP="00F624B1">
      <w:pPr>
        <w:pBdr>
          <w:top w:val="nil"/>
          <w:left w:val="nil"/>
          <w:bottom w:val="nil"/>
          <w:right w:val="nil"/>
          <w:between w:val="nil"/>
        </w:pBdr>
        <w:ind w:firstLine="216"/>
        <w:jc w:val="center"/>
        <w:rPr>
          <w:color w:val="000000"/>
          <w:sz w:val="20"/>
          <w:szCs w:val="20"/>
        </w:rPr>
      </w:pPr>
      <w:r w:rsidRPr="003E01F0">
        <w:rPr>
          <w:b/>
          <w:color w:val="000000"/>
          <w:sz w:val="20"/>
          <w:szCs w:val="20"/>
        </w:rPr>
        <w:t>Table 1</w:t>
      </w:r>
      <w:r w:rsidRPr="003E01F0">
        <w:rPr>
          <w:color w:val="000000"/>
          <w:sz w:val="20"/>
          <w:szCs w:val="20"/>
        </w:rPr>
        <w:t>. A summary of the smart jacket features</w:t>
      </w:r>
    </w:p>
    <w:p w14:paraId="66A83826" w14:textId="77777777" w:rsidR="0088375A" w:rsidRPr="007366D1" w:rsidRDefault="0088375A" w:rsidP="00F624B1">
      <w:pPr>
        <w:pBdr>
          <w:top w:val="nil"/>
          <w:left w:val="nil"/>
          <w:bottom w:val="nil"/>
          <w:right w:val="nil"/>
          <w:between w:val="nil"/>
        </w:pBdr>
        <w:ind w:firstLine="216"/>
        <w:jc w:val="center"/>
        <w:rPr>
          <w:color w:val="000000"/>
          <w:sz w:val="22"/>
          <w:szCs w:val="2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3396"/>
        <w:gridCol w:w="3396"/>
      </w:tblGrid>
      <w:tr w:rsidR="00CA596A" w:rsidRPr="003E01F0" w14:paraId="236C50B2" w14:textId="77777777" w:rsidTr="0088375A">
        <w:tc>
          <w:tcPr>
            <w:tcW w:w="1985" w:type="dxa"/>
            <w:tcBorders>
              <w:top w:val="single" w:sz="4" w:space="0" w:color="auto"/>
              <w:bottom w:val="single" w:sz="4" w:space="0" w:color="auto"/>
            </w:tcBorders>
            <w:vAlign w:val="bottom"/>
          </w:tcPr>
          <w:p w14:paraId="39192938" w14:textId="77777777" w:rsidR="00CA596A" w:rsidRPr="003E01F0" w:rsidRDefault="00CA596A" w:rsidP="00F624B1">
            <w:pPr>
              <w:spacing w:line="240" w:lineRule="atLeast"/>
              <w:jc w:val="center"/>
              <w:rPr>
                <w:rFonts w:eastAsia="Times New Roman"/>
                <w:b/>
                <w:bCs/>
                <w:color w:val="0D0D0D"/>
                <w:sz w:val="20"/>
                <w:szCs w:val="20"/>
                <w:lang w:val="en-GB" w:eastAsia="en-GB"/>
              </w:rPr>
            </w:pPr>
            <w:r w:rsidRPr="003E01F0">
              <w:rPr>
                <w:b/>
                <w:bCs/>
                <w:color w:val="0D0D0D"/>
                <w:sz w:val="20"/>
                <w:szCs w:val="20"/>
              </w:rPr>
              <w:t>Feature</w:t>
            </w:r>
          </w:p>
        </w:tc>
        <w:tc>
          <w:tcPr>
            <w:tcW w:w="3402" w:type="dxa"/>
            <w:tcBorders>
              <w:top w:val="single" w:sz="4" w:space="0" w:color="auto"/>
              <w:bottom w:val="single" w:sz="4" w:space="0" w:color="auto"/>
            </w:tcBorders>
            <w:vAlign w:val="bottom"/>
          </w:tcPr>
          <w:p w14:paraId="154F1639" w14:textId="77777777" w:rsidR="00CA596A" w:rsidRPr="003E01F0" w:rsidRDefault="00CA596A" w:rsidP="00F624B1">
            <w:pPr>
              <w:spacing w:line="240" w:lineRule="atLeast"/>
              <w:jc w:val="center"/>
              <w:rPr>
                <w:b/>
                <w:bCs/>
                <w:color w:val="0D0D0D"/>
                <w:sz w:val="20"/>
                <w:szCs w:val="20"/>
              </w:rPr>
            </w:pPr>
            <w:r w:rsidRPr="003E01F0">
              <w:rPr>
                <w:b/>
                <w:bCs/>
                <w:color w:val="0D0D0D"/>
                <w:sz w:val="20"/>
                <w:szCs w:val="20"/>
              </w:rPr>
              <w:t>Description</w:t>
            </w:r>
          </w:p>
        </w:tc>
        <w:tc>
          <w:tcPr>
            <w:tcW w:w="3402" w:type="dxa"/>
            <w:tcBorders>
              <w:top w:val="single" w:sz="4" w:space="0" w:color="auto"/>
              <w:bottom w:val="single" w:sz="4" w:space="0" w:color="auto"/>
            </w:tcBorders>
            <w:vAlign w:val="bottom"/>
          </w:tcPr>
          <w:p w14:paraId="16144A1F" w14:textId="77777777" w:rsidR="00CA596A" w:rsidRPr="003E01F0" w:rsidRDefault="00CA596A" w:rsidP="00F624B1">
            <w:pPr>
              <w:spacing w:line="240" w:lineRule="atLeast"/>
              <w:jc w:val="center"/>
              <w:rPr>
                <w:b/>
                <w:bCs/>
                <w:color w:val="0D0D0D"/>
                <w:sz w:val="20"/>
                <w:szCs w:val="20"/>
              </w:rPr>
            </w:pPr>
            <w:r w:rsidRPr="003E01F0">
              <w:rPr>
                <w:b/>
                <w:bCs/>
                <w:color w:val="0D0D0D"/>
                <w:sz w:val="20"/>
                <w:szCs w:val="20"/>
              </w:rPr>
              <w:t>Purpose / Benefit</w:t>
            </w:r>
          </w:p>
        </w:tc>
      </w:tr>
      <w:tr w:rsidR="00CA596A" w:rsidRPr="003E01F0" w14:paraId="1B88CD1E" w14:textId="77777777" w:rsidTr="0088375A">
        <w:tc>
          <w:tcPr>
            <w:tcW w:w="1985" w:type="dxa"/>
            <w:tcBorders>
              <w:top w:val="single" w:sz="4" w:space="0" w:color="auto"/>
            </w:tcBorders>
          </w:tcPr>
          <w:p w14:paraId="0D607071" w14:textId="77777777" w:rsidR="00CA596A" w:rsidRPr="003E01F0" w:rsidRDefault="00CA596A" w:rsidP="00F624B1">
            <w:pPr>
              <w:rPr>
                <w:color w:val="0D0D0D"/>
                <w:sz w:val="20"/>
                <w:szCs w:val="20"/>
              </w:rPr>
            </w:pPr>
            <w:r w:rsidRPr="003E01F0">
              <w:rPr>
                <w:color w:val="0D0D0D"/>
                <w:sz w:val="20"/>
                <w:szCs w:val="20"/>
              </w:rPr>
              <w:t>Ultrasonic sensors</w:t>
            </w:r>
          </w:p>
        </w:tc>
        <w:tc>
          <w:tcPr>
            <w:tcW w:w="3402" w:type="dxa"/>
            <w:tcBorders>
              <w:top w:val="single" w:sz="4" w:space="0" w:color="auto"/>
            </w:tcBorders>
          </w:tcPr>
          <w:p w14:paraId="47C6663C" w14:textId="77777777" w:rsidR="00CA596A" w:rsidRPr="003E01F0" w:rsidRDefault="00CA596A" w:rsidP="00F624B1">
            <w:pPr>
              <w:rPr>
                <w:color w:val="0D0D0D"/>
                <w:sz w:val="20"/>
                <w:szCs w:val="20"/>
              </w:rPr>
            </w:pPr>
            <w:r w:rsidRPr="003E01F0">
              <w:rPr>
                <w:color w:val="0D0D0D"/>
                <w:sz w:val="20"/>
                <w:szCs w:val="20"/>
              </w:rPr>
              <w:t>Three sensors mounted on chest and shoulders</w:t>
            </w:r>
          </w:p>
        </w:tc>
        <w:tc>
          <w:tcPr>
            <w:tcW w:w="3402" w:type="dxa"/>
            <w:tcBorders>
              <w:top w:val="single" w:sz="4" w:space="0" w:color="auto"/>
            </w:tcBorders>
          </w:tcPr>
          <w:p w14:paraId="214CD4B4" w14:textId="77777777" w:rsidR="00CA596A" w:rsidRPr="003E01F0" w:rsidRDefault="00CA596A" w:rsidP="00F624B1">
            <w:pPr>
              <w:rPr>
                <w:color w:val="0D0D0D"/>
                <w:sz w:val="20"/>
                <w:szCs w:val="20"/>
              </w:rPr>
            </w:pPr>
            <w:r w:rsidRPr="003E01F0">
              <w:rPr>
                <w:color w:val="0D0D0D"/>
                <w:sz w:val="20"/>
                <w:szCs w:val="20"/>
              </w:rPr>
              <w:t>Detect obstacles in front, left, and right directions</w:t>
            </w:r>
          </w:p>
        </w:tc>
      </w:tr>
      <w:tr w:rsidR="00CA596A" w:rsidRPr="003E01F0" w14:paraId="37B3300D" w14:textId="77777777" w:rsidTr="0088375A">
        <w:tc>
          <w:tcPr>
            <w:tcW w:w="1985" w:type="dxa"/>
          </w:tcPr>
          <w:p w14:paraId="6A31B590" w14:textId="77777777" w:rsidR="00CA596A" w:rsidRPr="003E01F0" w:rsidRDefault="00CA596A" w:rsidP="00F624B1">
            <w:pPr>
              <w:rPr>
                <w:color w:val="0D0D0D"/>
                <w:sz w:val="20"/>
                <w:szCs w:val="20"/>
              </w:rPr>
            </w:pPr>
            <w:r w:rsidRPr="003E01F0">
              <w:rPr>
                <w:color w:val="0D0D0D"/>
                <w:sz w:val="20"/>
                <w:szCs w:val="20"/>
              </w:rPr>
              <w:t>Vibration motors</w:t>
            </w:r>
          </w:p>
        </w:tc>
        <w:tc>
          <w:tcPr>
            <w:tcW w:w="3402" w:type="dxa"/>
          </w:tcPr>
          <w:p w14:paraId="100F41F6" w14:textId="77777777" w:rsidR="00CA596A" w:rsidRPr="003E01F0" w:rsidRDefault="00CA596A" w:rsidP="00F624B1">
            <w:pPr>
              <w:rPr>
                <w:color w:val="0D0D0D"/>
                <w:sz w:val="20"/>
                <w:szCs w:val="20"/>
              </w:rPr>
            </w:pPr>
            <w:r w:rsidRPr="003E01F0">
              <w:rPr>
                <w:color w:val="0D0D0D"/>
                <w:sz w:val="20"/>
                <w:szCs w:val="20"/>
              </w:rPr>
              <w:t>Three motors corresponding to sensor locations</w:t>
            </w:r>
          </w:p>
        </w:tc>
        <w:tc>
          <w:tcPr>
            <w:tcW w:w="3402" w:type="dxa"/>
          </w:tcPr>
          <w:p w14:paraId="34623C61" w14:textId="77777777" w:rsidR="00CA596A" w:rsidRPr="003E01F0" w:rsidRDefault="00CA596A" w:rsidP="00F624B1">
            <w:pPr>
              <w:rPr>
                <w:color w:val="0D0D0D"/>
                <w:sz w:val="20"/>
                <w:szCs w:val="20"/>
              </w:rPr>
            </w:pPr>
            <w:r w:rsidRPr="003E01F0">
              <w:rPr>
                <w:color w:val="0D0D0D"/>
                <w:sz w:val="20"/>
                <w:szCs w:val="20"/>
              </w:rPr>
              <w:t xml:space="preserve">Provide immediate haptic feedback to alert </w:t>
            </w:r>
            <w:proofErr w:type="gramStart"/>
            <w:r w:rsidRPr="003E01F0">
              <w:rPr>
                <w:color w:val="0D0D0D"/>
                <w:sz w:val="20"/>
                <w:szCs w:val="20"/>
              </w:rPr>
              <w:t>user</w:t>
            </w:r>
            <w:proofErr w:type="gramEnd"/>
            <w:r w:rsidRPr="003E01F0">
              <w:rPr>
                <w:color w:val="0D0D0D"/>
                <w:sz w:val="20"/>
                <w:szCs w:val="20"/>
              </w:rPr>
              <w:t xml:space="preserve"> of obstacles</w:t>
            </w:r>
          </w:p>
        </w:tc>
      </w:tr>
      <w:tr w:rsidR="00CA596A" w:rsidRPr="003E01F0" w14:paraId="543F79A3" w14:textId="77777777" w:rsidTr="0088375A">
        <w:tc>
          <w:tcPr>
            <w:tcW w:w="1985" w:type="dxa"/>
          </w:tcPr>
          <w:p w14:paraId="70474241" w14:textId="77777777" w:rsidR="00CA596A" w:rsidRPr="003E01F0" w:rsidRDefault="00CA596A" w:rsidP="00F624B1">
            <w:pPr>
              <w:rPr>
                <w:color w:val="0D0D0D"/>
                <w:sz w:val="20"/>
                <w:szCs w:val="20"/>
              </w:rPr>
            </w:pPr>
            <w:r w:rsidRPr="003E01F0">
              <w:rPr>
                <w:color w:val="0D0D0D"/>
                <w:sz w:val="20"/>
                <w:szCs w:val="20"/>
              </w:rPr>
              <w:t>Camera module</w:t>
            </w:r>
          </w:p>
        </w:tc>
        <w:tc>
          <w:tcPr>
            <w:tcW w:w="3402" w:type="dxa"/>
          </w:tcPr>
          <w:p w14:paraId="78C5A827" w14:textId="77777777" w:rsidR="00CA596A" w:rsidRPr="003E01F0" w:rsidRDefault="00CA596A" w:rsidP="00F624B1">
            <w:pPr>
              <w:rPr>
                <w:color w:val="0D0D0D"/>
                <w:sz w:val="20"/>
                <w:szCs w:val="20"/>
              </w:rPr>
            </w:pPr>
            <w:r w:rsidRPr="003E01F0">
              <w:rPr>
                <w:color w:val="0D0D0D"/>
                <w:sz w:val="20"/>
                <w:szCs w:val="20"/>
              </w:rPr>
              <w:t>Pi Camera mounted centrally</w:t>
            </w:r>
          </w:p>
        </w:tc>
        <w:tc>
          <w:tcPr>
            <w:tcW w:w="3402" w:type="dxa"/>
          </w:tcPr>
          <w:p w14:paraId="51D0D9C7" w14:textId="77777777" w:rsidR="00CA596A" w:rsidRPr="003E01F0" w:rsidRDefault="00CA596A" w:rsidP="00F624B1">
            <w:pPr>
              <w:rPr>
                <w:color w:val="0D0D0D"/>
                <w:sz w:val="20"/>
                <w:szCs w:val="20"/>
              </w:rPr>
            </w:pPr>
            <w:proofErr w:type="gramStart"/>
            <w:r w:rsidRPr="003E01F0">
              <w:rPr>
                <w:color w:val="0D0D0D"/>
                <w:sz w:val="20"/>
                <w:szCs w:val="20"/>
              </w:rPr>
              <w:t>Detect</w:t>
            </w:r>
            <w:proofErr w:type="gramEnd"/>
            <w:r w:rsidRPr="003E01F0">
              <w:rPr>
                <w:color w:val="0D0D0D"/>
                <w:sz w:val="20"/>
                <w:szCs w:val="20"/>
              </w:rPr>
              <w:t xml:space="preserve"> humans in path; enables future AI-based enhancements</w:t>
            </w:r>
          </w:p>
        </w:tc>
      </w:tr>
      <w:tr w:rsidR="00CA596A" w:rsidRPr="003E01F0" w14:paraId="438D488E" w14:textId="77777777" w:rsidTr="0088375A">
        <w:tc>
          <w:tcPr>
            <w:tcW w:w="1985" w:type="dxa"/>
          </w:tcPr>
          <w:p w14:paraId="222A53F5" w14:textId="77777777" w:rsidR="00CA596A" w:rsidRPr="003E01F0" w:rsidRDefault="00CA596A" w:rsidP="00F624B1">
            <w:pPr>
              <w:rPr>
                <w:color w:val="0D0D0D"/>
                <w:sz w:val="20"/>
                <w:szCs w:val="20"/>
              </w:rPr>
            </w:pPr>
            <w:r w:rsidRPr="003E01F0">
              <w:rPr>
                <w:color w:val="0D0D0D"/>
                <w:sz w:val="20"/>
                <w:szCs w:val="20"/>
              </w:rPr>
              <w:t>Microcontroller</w:t>
            </w:r>
          </w:p>
        </w:tc>
        <w:tc>
          <w:tcPr>
            <w:tcW w:w="3402" w:type="dxa"/>
          </w:tcPr>
          <w:p w14:paraId="4CE3AD81" w14:textId="77777777" w:rsidR="00CA596A" w:rsidRPr="003E01F0" w:rsidRDefault="00CA596A" w:rsidP="00F624B1">
            <w:pPr>
              <w:rPr>
                <w:color w:val="0D0D0D"/>
                <w:sz w:val="20"/>
                <w:szCs w:val="20"/>
              </w:rPr>
            </w:pPr>
            <w:r w:rsidRPr="003E01F0">
              <w:rPr>
                <w:color w:val="0D0D0D"/>
                <w:sz w:val="20"/>
                <w:szCs w:val="20"/>
              </w:rPr>
              <w:t>Raspberry Pi / embedded processor</w:t>
            </w:r>
          </w:p>
        </w:tc>
        <w:tc>
          <w:tcPr>
            <w:tcW w:w="3402" w:type="dxa"/>
          </w:tcPr>
          <w:p w14:paraId="5583FCFD" w14:textId="77777777" w:rsidR="00CA596A" w:rsidRPr="003E01F0" w:rsidRDefault="00CA596A" w:rsidP="00F624B1">
            <w:pPr>
              <w:rPr>
                <w:color w:val="0D0D0D"/>
                <w:sz w:val="20"/>
                <w:szCs w:val="20"/>
              </w:rPr>
            </w:pPr>
            <w:r w:rsidRPr="003E01F0">
              <w:rPr>
                <w:color w:val="0D0D0D"/>
                <w:sz w:val="20"/>
                <w:szCs w:val="20"/>
              </w:rPr>
              <w:t>Central processing of sensor data and controlling feedback</w:t>
            </w:r>
          </w:p>
        </w:tc>
      </w:tr>
      <w:tr w:rsidR="00CA596A" w:rsidRPr="003E01F0" w14:paraId="7D77E705" w14:textId="77777777" w:rsidTr="0088375A">
        <w:tc>
          <w:tcPr>
            <w:tcW w:w="1985" w:type="dxa"/>
          </w:tcPr>
          <w:p w14:paraId="1E2556D7" w14:textId="77777777" w:rsidR="00CA596A" w:rsidRPr="003E01F0" w:rsidRDefault="00CA596A" w:rsidP="00F624B1">
            <w:pPr>
              <w:rPr>
                <w:color w:val="0D0D0D"/>
                <w:sz w:val="20"/>
                <w:szCs w:val="20"/>
              </w:rPr>
            </w:pPr>
            <w:r w:rsidRPr="003E01F0">
              <w:rPr>
                <w:color w:val="0D0D0D"/>
                <w:sz w:val="20"/>
                <w:szCs w:val="20"/>
              </w:rPr>
              <w:t>Audio output</w:t>
            </w:r>
          </w:p>
        </w:tc>
        <w:tc>
          <w:tcPr>
            <w:tcW w:w="3402" w:type="dxa"/>
          </w:tcPr>
          <w:p w14:paraId="1981351F" w14:textId="77777777" w:rsidR="00CA596A" w:rsidRPr="003E01F0" w:rsidRDefault="00CA596A" w:rsidP="00F624B1">
            <w:pPr>
              <w:rPr>
                <w:color w:val="0D0D0D"/>
                <w:sz w:val="20"/>
                <w:szCs w:val="20"/>
              </w:rPr>
            </w:pPr>
            <w:r w:rsidRPr="003E01F0">
              <w:rPr>
                <w:color w:val="0D0D0D"/>
                <w:sz w:val="20"/>
                <w:szCs w:val="20"/>
              </w:rPr>
              <w:t>Headphones or speaker</w:t>
            </w:r>
          </w:p>
        </w:tc>
        <w:tc>
          <w:tcPr>
            <w:tcW w:w="3402" w:type="dxa"/>
          </w:tcPr>
          <w:p w14:paraId="0CDFB6E3" w14:textId="77777777" w:rsidR="00CA596A" w:rsidRPr="003E01F0" w:rsidRDefault="00CA596A" w:rsidP="00F624B1">
            <w:pPr>
              <w:rPr>
                <w:color w:val="0D0D0D"/>
                <w:sz w:val="20"/>
                <w:szCs w:val="20"/>
              </w:rPr>
            </w:pPr>
            <w:r w:rsidRPr="003E01F0">
              <w:rPr>
                <w:color w:val="0D0D0D"/>
                <w:sz w:val="20"/>
                <w:szCs w:val="20"/>
              </w:rPr>
              <w:t>Voice alerts to guide the user</w:t>
            </w:r>
          </w:p>
        </w:tc>
      </w:tr>
      <w:tr w:rsidR="00CA596A" w:rsidRPr="003E01F0" w14:paraId="58AD733C" w14:textId="77777777" w:rsidTr="0088375A">
        <w:tc>
          <w:tcPr>
            <w:tcW w:w="1985" w:type="dxa"/>
          </w:tcPr>
          <w:p w14:paraId="7BE6B2BC" w14:textId="77777777" w:rsidR="00CA596A" w:rsidRPr="003E01F0" w:rsidRDefault="00CA596A" w:rsidP="00F624B1">
            <w:pPr>
              <w:rPr>
                <w:color w:val="0D0D0D"/>
                <w:sz w:val="20"/>
                <w:szCs w:val="20"/>
              </w:rPr>
            </w:pPr>
            <w:r w:rsidRPr="003E01F0">
              <w:rPr>
                <w:color w:val="0D0D0D"/>
                <w:sz w:val="20"/>
                <w:szCs w:val="20"/>
              </w:rPr>
              <w:t>Emergency email alert</w:t>
            </w:r>
          </w:p>
        </w:tc>
        <w:tc>
          <w:tcPr>
            <w:tcW w:w="3402" w:type="dxa"/>
          </w:tcPr>
          <w:p w14:paraId="5C63C351" w14:textId="77777777" w:rsidR="00CA596A" w:rsidRPr="003E01F0" w:rsidRDefault="00CA596A" w:rsidP="00F624B1">
            <w:pPr>
              <w:rPr>
                <w:color w:val="0D0D0D"/>
                <w:sz w:val="20"/>
                <w:szCs w:val="20"/>
              </w:rPr>
            </w:pPr>
            <w:r w:rsidRPr="003E01F0">
              <w:rPr>
                <w:color w:val="0D0D0D"/>
                <w:sz w:val="20"/>
                <w:szCs w:val="20"/>
              </w:rPr>
              <w:t>Switch-activated function</w:t>
            </w:r>
          </w:p>
        </w:tc>
        <w:tc>
          <w:tcPr>
            <w:tcW w:w="3402" w:type="dxa"/>
          </w:tcPr>
          <w:p w14:paraId="7A48DF5A" w14:textId="77777777" w:rsidR="00CA596A" w:rsidRPr="003E01F0" w:rsidRDefault="00CA596A" w:rsidP="00F624B1">
            <w:pPr>
              <w:rPr>
                <w:color w:val="0D0D0D"/>
                <w:sz w:val="20"/>
                <w:szCs w:val="20"/>
              </w:rPr>
            </w:pPr>
            <w:r w:rsidRPr="003E01F0">
              <w:rPr>
                <w:color w:val="0D0D0D"/>
                <w:sz w:val="20"/>
                <w:szCs w:val="20"/>
              </w:rPr>
              <w:t>Notify predefined contact in emergencies</w:t>
            </w:r>
          </w:p>
        </w:tc>
      </w:tr>
      <w:tr w:rsidR="00CA596A" w:rsidRPr="003E01F0" w14:paraId="7A99B683" w14:textId="77777777" w:rsidTr="0088375A">
        <w:tc>
          <w:tcPr>
            <w:tcW w:w="1985" w:type="dxa"/>
            <w:tcBorders>
              <w:bottom w:val="single" w:sz="4" w:space="0" w:color="auto"/>
            </w:tcBorders>
          </w:tcPr>
          <w:p w14:paraId="112AA23C" w14:textId="77777777" w:rsidR="00CA596A" w:rsidRPr="003E01F0" w:rsidRDefault="00CA596A" w:rsidP="00F624B1">
            <w:pPr>
              <w:rPr>
                <w:color w:val="0D0D0D"/>
                <w:sz w:val="20"/>
                <w:szCs w:val="20"/>
              </w:rPr>
            </w:pPr>
            <w:r w:rsidRPr="003E01F0">
              <w:rPr>
                <w:color w:val="0D0D0D"/>
                <w:sz w:val="20"/>
                <w:szCs w:val="20"/>
              </w:rPr>
              <w:t>Power source</w:t>
            </w:r>
          </w:p>
        </w:tc>
        <w:tc>
          <w:tcPr>
            <w:tcW w:w="3402" w:type="dxa"/>
            <w:tcBorders>
              <w:bottom w:val="single" w:sz="4" w:space="0" w:color="auto"/>
            </w:tcBorders>
          </w:tcPr>
          <w:p w14:paraId="2B9E9EAE" w14:textId="77777777" w:rsidR="00CA596A" w:rsidRPr="003E01F0" w:rsidRDefault="00CA596A" w:rsidP="00F624B1">
            <w:pPr>
              <w:rPr>
                <w:color w:val="0D0D0D"/>
                <w:sz w:val="20"/>
                <w:szCs w:val="20"/>
              </w:rPr>
            </w:pPr>
            <w:r w:rsidRPr="003E01F0">
              <w:rPr>
                <w:color w:val="0D0D0D"/>
                <w:sz w:val="20"/>
                <w:szCs w:val="20"/>
              </w:rPr>
              <w:t>Portable power bank</w:t>
            </w:r>
          </w:p>
        </w:tc>
        <w:tc>
          <w:tcPr>
            <w:tcW w:w="3402" w:type="dxa"/>
            <w:tcBorders>
              <w:bottom w:val="single" w:sz="4" w:space="0" w:color="auto"/>
            </w:tcBorders>
          </w:tcPr>
          <w:p w14:paraId="7F3A4C9A" w14:textId="77777777" w:rsidR="00CA596A" w:rsidRPr="003E01F0" w:rsidRDefault="00CA596A" w:rsidP="00F624B1">
            <w:pPr>
              <w:rPr>
                <w:color w:val="0D0D0D"/>
                <w:sz w:val="20"/>
                <w:szCs w:val="20"/>
              </w:rPr>
            </w:pPr>
            <w:r w:rsidRPr="003E01F0">
              <w:rPr>
                <w:color w:val="0D0D0D"/>
                <w:sz w:val="20"/>
                <w:szCs w:val="20"/>
              </w:rPr>
              <w:t>Provides mobility and continuous operation</w:t>
            </w:r>
          </w:p>
        </w:tc>
      </w:tr>
    </w:tbl>
    <w:p w14:paraId="75FBC87B" w14:textId="77777777" w:rsidR="00CA596A" w:rsidRPr="007366D1" w:rsidRDefault="00CA596A" w:rsidP="00567F32">
      <w:pPr>
        <w:contextualSpacing/>
        <w:rPr>
          <w:bCs/>
          <w:sz w:val="20"/>
          <w:szCs w:val="20"/>
        </w:rPr>
      </w:pPr>
    </w:p>
    <w:p w14:paraId="5747117D" w14:textId="77777777" w:rsidR="00567F32" w:rsidRPr="007366D1" w:rsidRDefault="00225C2C" w:rsidP="00CA48BC">
      <w:pPr>
        <w:contextualSpacing/>
        <w:jc w:val="both"/>
        <w:rPr>
          <w:bCs/>
          <w:i/>
          <w:iCs/>
          <w:sz w:val="22"/>
          <w:szCs w:val="22"/>
        </w:rPr>
      </w:pPr>
      <w:r w:rsidRPr="007366D1">
        <w:rPr>
          <w:bCs/>
          <w:i/>
          <w:iCs/>
          <w:sz w:val="22"/>
          <w:szCs w:val="22"/>
        </w:rPr>
        <w:t>3.2 Flow Chart</w:t>
      </w:r>
    </w:p>
    <w:p w14:paraId="5C76DD86" w14:textId="77777777" w:rsidR="00567F32" w:rsidRPr="007366D1" w:rsidRDefault="00225C2C" w:rsidP="00CA48BC">
      <w:pPr>
        <w:contextualSpacing/>
        <w:jc w:val="both"/>
        <w:rPr>
          <w:bCs/>
          <w:sz w:val="22"/>
          <w:szCs w:val="22"/>
        </w:rPr>
      </w:pPr>
      <w:r w:rsidRPr="007366D1">
        <w:rPr>
          <w:bCs/>
          <w:sz w:val="22"/>
          <w:szCs w:val="22"/>
        </w:rPr>
        <w:t xml:space="preserve">The flow chart of the system </w:t>
      </w:r>
      <w:proofErr w:type="gramStart"/>
      <w:r w:rsidRPr="007366D1">
        <w:rPr>
          <w:bCs/>
          <w:sz w:val="22"/>
          <w:szCs w:val="22"/>
        </w:rPr>
        <w:t>has</w:t>
      </w:r>
      <w:proofErr w:type="gramEnd"/>
      <w:r w:rsidRPr="007366D1">
        <w:rPr>
          <w:bCs/>
          <w:sz w:val="22"/>
          <w:szCs w:val="22"/>
        </w:rPr>
        <w:t xml:space="preserve"> shown in Figure 2. At first the system will check is the Switch-1 is pressed or not. This switch has been used for terminating the program when user not using the device. If this Switch is not </w:t>
      </w:r>
      <w:proofErr w:type="gramStart"/>
      <w:r w:rsidRPr="007366D1">
        <w:rPr>
          <w:bCs/>
          <w:sz w:val="22"/>
          <w:szCs w:val="22"/>
        </w:rPr>
        <w:t>pressed</w:t>
      </w:r>
      <w:proofErr w:type="gramEnd"/>
      <w:r w:rsidRPr="007366D1">
        <w:rPr>
          <w:bCs/>
          <w:sz w:val="22"/>
          <w:szCs w:val="22"/>
        </w:rPr>
        <w:t xml:space="preserve"> then the program will go to Human Detection sub-process</w:t>
      </w:r>
      <w:r w:rsidR="00567F32" w:rsidRPr="007366D1">
        <w:rPr>
          <w:bCs/>
          <w:sz w:val="22"/>
          <w:szCs w:val="22"/>
        </w:rPr>
        <w:t>.</w:t>
      </w:r>
      <w:r w:rsidRPr="007366D1">
        <w:rPr>
          <w:bCs/>
          <w:sz w:val="22"/>
          <w:szCs w:val="22"/>
        </w:rPr>
        <w:t xml:space="preserve"> The Human Detection Sub process does the image processing part of this system. It reads color </w:t>
      </w:r>
      <w:proofErr w:type="gramStart"/>
      <w:r w:rsidRPr="007366D1">
        <w:rPr>
          <w:bCs/>
          <w:sz w:val="22"/>
          <w:szCs w:val="22"/>
        </w:rPr>
        <w:t>image</w:t>
      </w:r>
      <w:proofErr w:type="gramEnd"/>
      <w:r w:rsidRPr="007366D1">
        <w:rPr>
          <w:bCs/>
          <w:sz w:val="22"/>
          <w:szCs w:val="22"/>
        </w:rPr>
        <w:t xml:space="preserve"> from the camera then converts </w:t>
      </w:r>
      <w:proofErr w:type="gramStart"/>
      <w:r w:rsidRPr="007366D1">
        <w:rPr>
          <w:bCs/>
          <w:sz w:val="22"/>
          <w:szCs w:val="22"/>
        </w:rPr>
        <w:t>it</w:t>
      </w:r>
      <w:proofErr w:type="gramEnd"/>
      <w:r w:rsidRPr="007366D1">
        <w:rPr>
          <w:bCs/>
          <w:sz w:val="22"/>
          <w:szCs w:val="22"/>
        </w:rPr>
        <w:t xml:space="preserve"> to greyscale. Then the converted greyscale image will be Processed by using Haar Cascade features. In this system the build in Haar Cascade has used. After running the features, it will search for human faces on the window. If it finds human face it will aware user by audio output and terminate the program. Then the program continues to Voice Navigation Sub process. This is the main part of this system. Here the system will read the data from all three Ultrasonic sensors. Here an optimum distance gets around 70cm for obstacles. If sensors find </w:t>
      </w:r>
      <w:proofErr w:type="gramStart"/>
      <w:r w:rsidRPr="007366D1">
        <w:rPr>
          <w:bCs/>
          <w:sz w:val="22"/>
          <w:szCs w:val="22"/>
        </w:rPr>
        <w:t>obstacle</w:t>
      </w:r>
      <w:proofErr w:type="gramEnd"/>
      <w:r w:rsidRPr="007366D1">
        <w:rPr>
          <w:bCs/>
          <w:sz w:val="22"/>
          <w:szCs w:val="22"/>
        </w:rPr>
        <w:t xml:space="preserve"> in between the distance, it awards the user by necessary audio output.</w:t>
      </w:r>
    </w:p>
    <w:p w14:paraId="571D33D9" w14:textId="77777777" w:rsidR="00225C2C" w:rsidRPr="007366D1" w:rsidRDefault="00225C2C" w:rsidP="00225C2C">
      <w:pPr>
        <w:contextualSpacing/>
        <w:jc w:val="center"/>
        <w:rPr>
          <w:bCs/>
          <w:sz w:val="20"/>
          <w:szCs w:val="20"/>
        </w:rPr>
      </w:pPr>
      <w:r w:rsidRPr="007366D1">
        <w:rPr>
          <w:noProof/>
          <w:lang w:eastAsia="en-US"/>
        </w:rPr>
        <w:lastRenderedPageBreak/>
        <w:drawing>
          <wp:inline distT="0" distB="0" distL="0" distR="0" wp14:anchorId="0C6FB1A0" wp14:editId="33FDEC24">
            <wp:extent cx="2865120" cy="374498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overal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6683" cy="3812386"/>
                    </a:xfrm>
                    <a:prstGeom prst="rect">
                      <a:avLst/>
                    </a:prstGeom>
                  </pic:spPr>
                </pic:pic>
              </a:graphicData>
            </a:graphic>
          </wp:inline>
        </w:drawing>
      </w:r>
    </w:p>
    <w:p w14:paraId="47E4009A" w14:textId="77777777" w:rsidR="0088375A" w:rsidRDefault="0088375A" w:rsidP="00225C2C">
      <w:pPr>
        <w:contextualSpacing/>
        <w:jc w:val="center"/>
        <w:rPr>
          <w:b/>
          <w:sz w:val="20"/>
          <w:szCs w:val="20"/>
        </w:rPr>
      </w:pPr>
    </w:p>
    <w:p w14:paraId="165AE154" w14:textId="5E7EF759" w:rsidR="00225C2C" w:rsidRPr="007366D1" w:rsidRDefault="00225C2C" w:rsidP="00225C2C">
      <w:pPr>
        <w:contextualSpacing/>
        <w:jc w:val="center"/>
        <w:rPr>
          <w:bCs/>
          <w:sz w:val="20"/>
          <w:szCs w:val="20"/>
        </w:rPr>
      </w:pPr>
      <w:r w:rsidRPr="007366D1">
        <w:rPr>
          <w:b/>
          <w:sz w:val="20"/>
          <w:szCs w:val="20"/>
        </w:rPr>
        <w:t>Figure 2</w:t>
      </w:r>
      <w:r w:rsidR="00D346D4" w:rsidRPr="007366D1">
        <w:rPr>
          <w:bCs/>
          <w:sz w:val="20"/>
          <w:szCs w:val="20"/>
        </w:rPr>
        <w:t>. Flow Chart</w:t>
      </w:r>
      <w:r w:rsidRPr="007366D1">
        <w:rPr>
          <w:bCs/>
          <w:sz w:val="20"/>
          <w:szCs w:val="20"/>
        </w:rPr>
        <w:t xml:space="preserve"> of the system.</w:t>
      </w:r>
    </w:p>
    <w:p w14:paraId="378310A8" w14:textId="77777777" w:rsidR="00225C2C" w:rsidRPr="007366D1" w:rsidRDefault="00225C2C" w:rsidP="00225C2C">
      <w:pPr>
        <w:contextualSpacing/>
        <w:jc w:val="center"/>
        <w:rPr>
          <w:bCs/>
          <w:sz w:val="20"/>
          <w:szCs w:val="20"/>
        </w:rPr>
      </w:pPr>
    </w:p>
    <w:p w14:paraId="3A22DF43" w14:textId="77777777" w:rsidR="00FD4A27" w:rsidRPr="007366D1" w:rsidRDefault="00FD4A27" w:rsidP="00FD4A27">
      <w:pPr>
        <w:contextualSpacing/>
        <w:jc w:val="both"/>
        <w:rPr>
          <w:bCs/>
          <w:i/>
          <w:iCs/>
          <w:sz w:val="22"/>
          <w:szCs w:val="22"/>
        </w:rPr>
      </w:pPr>
      <w:r w:rsidRPr="007366D1">
        <w:rPr>
          <w:bCs/>
          <w:i/>
          <w:iCs/>
          <w:sz w:val="22"/>
          <w:szCs w:val="22"/>
        </w:rPr>
        <w:t>3.3 Hardware Selection and Sensor Placement Justification</w:t>
      </w:r>
    </w:p>
    <w:p w14:paraId="66DBEC32" w14:textId="77777777" w:rsidR="00FD4A27" w:rsidRPr="007366D1" w:rsidRDefault="001920D6" w:rsidP="00FD4A27">
      <w:pPr>
        <w:contextualSpacing/>
        <w:jc w:val="both"/>
        <w:rPr>
          <w:bCs/>
          <w:sz w:val="20"/>
          <w:szCs w:val="20"/>
        </w:rPr>
      </w:pPr>
      <w:r w:rsidRPr="007366D1">
        <w:rPr>
          <w:bCs/>
          <w:iCs/>
          <w:sz w:val="22"/>
          <w:szCs w:val="22"/>
        </w:rPr>
        <w:t xml:space="preserve">The hardware parts of the smart jacket were carefully chosen </w:t>
      </w:r>
      <w:proofErr w:type="gramStart"/>
      <w:r w:rsidRPr="007366D1">
        <w:rPr>
          <w:bCs/>
          <w:iCs/>
          <w:sz w:val="22"/>
          <w:szCs w:val="22"/>
        </w:rPr>
        <w:t>in order to</w:t>
      </w:r>
      <w:proofErr w:type="gramEnd"/>
      <w:r w:rsidRPr="007366D1">
        <w:rPr>
          <w:bCs/>
          <w:iCs/>
          <w:sz w:val="22"/>
          <w:szCs w:val="22"/>
        </w:rPr>
        <w:t xml:space="preserve"> </w:t>
      </w:r>
      <w:proofErr w:type="gramStart"/>
      <w:r w:rsidRPr="007366D1">
        <w:rPr>
          <w:bCs/>
          <w:iCs/>
          <w:sz w:val="22"/>
          <w:szCs w:val="22"/>
        </w:rPr>
        <w:t>balance between</w:t>
      </w:r>
      <w:proofErr w:type="gramEnd"/>
      <w:r w:rsidRPr="007366D1">
        <w:rPr>
          <w:bCs/>
          <w:iCs/>
          <w:sz w:val="22"/>
          <w:szCs w:val="22"/>
        </w:rPr>
        <w:t xml:space="preserve"> performance, cost, and wearability. A Raspberry Pi 3 Model B was selected as the central processing unit as it provides enough computational requirements in real-time sensor data processing and image-based face </w:t>
      </w:r>
      <w:proofErr w:type="gramStart"/>
      <w:r w:rsidRPr="007366D1">
        <w:rPr>
          <w:bCs/>
          <w:iCs/>
          <w:sz w:val="22"/>
          <w:szCs w:val="22"/>
        </w:rPr>
        <w:t>detection, but</w:t>
      </w:r>
      <w:proofErr w:type="gramEnd"/>
      <w:r w:rsidRPr="007366D1">
        <w:rPr>
          <w:bCs/>
          <w:iCs/>
          <w:sz w:val="22"/>
          <w:szCs w:val="22"/>
        </w:rPr>
        <w:t xml:space="preserve"> still has a smaller size and appropriate cost</w:t>
      </w:r>
      <w:r w:rsidR="00FD4A27" w:rsidRPr="007366D1">
        <w:rPr>
          <w:bCs/>
          <w:iCs/>
          <w:sz w:val="22"/>
          <w:szCs w:val="22"/>
        </w:rPr>
        <w:t xml:space="preserve">. Ultrasonic sensors were positioned at the front, chest, and sides of the jacket to provide near 360-degree coverage at walking height, ensuring detection of obstacles above waist level and at arm’s reach. The vibration motors were embedded near the shoulders and chest to give intuitive haptic feedback corresponding to obstacle proximity. </w:t>
      </w:r>
      <w:r w:rsidRPr="007366D1">
        <w:rPr>
          <w:bCs/>
          <w:iCs/>
          <w:sz w:val="22"/>
          <w:szCs w:val="22"/>
        </w:rPr>
        <w:t xml:space="preserve">The Pi Camera was attached at the level of the chest to give an automatic view of the human faces in front of the user. The sensor and hardware layout were designed in a way that the safety, comfort and hands-free ease were </w:t>
      </w:r>
      <w:proofErr w:type="spellStart"/>
      <w:proofErr w:type="gramStart"/>
      <w:r w:rsidRPr="007366D1">
        <w:rPr>
          <w:bCs/>
          <w:iCs/>
          <w:sz w:val="22"/>
          <w:szCs w:val="22"/>
        </w:rPr>
        <w:t>maximised</w:t>
      </w:r>
      <w:proofErr w:type="spellEnd"/>
      <w:proofErr w:type="gramEnd"/>
      <w:r w:rsidRPr="007366D1">
        <w:rPr>
          <w:bCs/>
          <w:iCs/>
          <w:sz w:val="22"/>
          <w:szCs w:val="22"/>
        </w:rPr>
        <w:t xml:space="preserve"> and the system weight and power requirement were kept to a minimum</w:t>
      </w:r>
      <w:r w:rsidR="00FD4A27" w:rsidRPr="007366D1">
        <w:rPr>
          <w:bCs/>
          <w:iCs/>
          <w:sz w:val="22"/>
          <w:szCs w:val="22"/>
        </w:rPr>
        <w:t>.</w:t>
      </w:r>
    </w:p>
    <w:p w14:paraId="1E0138B8" w14:textId="77777777" w:rsidR="00FD4A27" w:rsidRPr="007366D1" w:rsidRDefault="00FD4A27" w:rsidP="00FD4A27">
      <w:pPr>
        <w:contextualSpacing/>
        <w:rPr>
          <w:bCs/>
          <w:sz w:val="20"/>
          <w:szCs w:val="20"/>
        </w:rPr>
      </w:pPr>
    </w:p>
    <w:p w14:paraId="2FE9BCAB" w14:textId="77777777" w:rsidR="00225C2C" w:rsidRPr="007366D1" w:rsidRDefault="00225C2C" w:rsidP="00225C2C">
      <w:pPr>
        <w:contextualSpacing/>
        <w:jc w:val="both"/>
        <w:rPr>
          <w:bCs/>
          <w:i/>
          <w:iCs/>
          <w:sz w:val="22"/>
          <w:szCs w:val="22"/>
        </w:rPr>
      </w:pPr>
      <w:r w:rsidRPr="007366D1">
        <w:rPr>
          <w:bCs/>
          <w:i/>
          <w:iCs/>
          <w:sz w:val="22"/>
          <w:szCs w:val="22"/>
        </w:rPr>
        <w:t>3.</w:t>
      </w:r>
      <w:r w:rsidR="00D50C43" w:rsidRPr="007366D1">
        <w:rPr>
          <w:bCs/>
          <w:i/>
          <w:iCs/>
          <w:sz w:val="22"/>
          <w:szCs w:val="22"/>
        </w:rPr>
        <w:t>3</w:t>
      </w:r>
      <w:r w:rsidRPr="007366D1">
        <w:rPr>
          <w:bCs/>
          <w:i/>
          <w:iCs/>
          <w:sz w:val="22"/>
          <w:szCs w:val="22"/>
        </w:rPr>
        <w:t xml:space="preserve"> Circuit Diagram</w:t>
      </w:r>
    </w:p>
    <w:p w14:paraId="34F7AD16" w14:textId="77777777" w:rsidR="00567F32" w:rsidRPr="007366D1" w:rsidRDefault="00225C2C" w:rsidP="00CA48BC">
      <w:pPr>
        <w:contextualSpacing/>
        <w:jc w:val="both"/>
        <w:rPr>
          <w:bCs/>
          <w:sz w:val="22"/>
          <w:szCs w:val="22"/>
        </w:rPr>
      </w:pPr>
      <w:r w:rsidRPr="007366D1">
        <w:rPr>
          <w:bCs/>
          <w:sz w:val="22"/>
          <w:szCs w:val="22"/>
        </w:rPr>
        <w:t xml:space="preserve">The circuit diagram of the system has shown in Figure 3. Here three Ultrasonic Sensors </w:t>
      </w:r>
      <w:proofErr w:type="gramStart"/>
      <w:r w:rsidRPr="007366D1">
        <w:rPr>
          <w:bCs/>
          <w:sz w:val="22"/>
          <w:szCs w:val="22"/>
        </w:rPr>
        <w:t>has</w:t>
      </w:r>
      <w:proofErr w:type="gramEnd"/>
      <w:r w:rsidRPr="007366D1">
        <w:rPr>
          <w:bCs/>
          <w:sz w:val="22"/>
          <w:szCs w:val="22"/>
        </w:rPr>
        <w:t xml:space="preserve"> been used. The trigger of first Ultrasonic Sensor has connected with GPIO </w:t>
      </w:r>
      <w:proofErr w:type="gramStart"/>
      <w:r w:rsidRPr="007366D1">
        <w:rPr>
          <w:bCs/>
          <w:sz w:val="22"/>
          <w:szCs w:val="22"/>
        </w:rPr>
        <w:t>18</w:t>
      </w:r>
      <w:proofErr w:type="gramEnd"/>
      <w:r w:rsidRPr="007366D1">
        <w:rPr>
          <w:bCs/>
          <w:sz w:val="22"/>
          <w:szCs w:val="22"/>
        </w:rPr>
        <w:t xml:space="preserve"> and the echo of first Ultrasonic Sensor has connected with GPIO 23. The trigger of second Ultrasonic Sensor has connected with GPIO </w:t>
      </w:r>
      <w:proofErr w:type="gramStart"/>
      <w:r w:rsidRPr="007366D1">
        <w:rPr>
          <w:bCs/>
          <w:sz w:val="22"/>
          <w:szCs w:val="22"/>
        </w:rPr>
        <w:t>4</w:t>
      </w:r>
      <w:proofErr w:type="gramEnd"/>
      <w:r w:rsidRPr="007366D1">
        <w:rPr>
          <w:bCs/>
          <w:sz w:val="22"/>
          <w:szCs w:val="22"/>
        </w:rPr>
        <w:t xml:space="preserve"> and the echo of second Ultrasonic Sensor has connected with GPIO 17.</w:t>
      </w:r>
    </w:p>
    <w:p w14:paraId="1CB7EAFA" w14:textId="77777777" w:rsidR="00567F32" w:rsidRPr="007366D1" w:rsidRDefault="00225C2C" w:rsidP="00225C2C">
      <w:pPr>
        <w:contextualSpacing/>
        <w:jc w:val="center"/>
        <w:rPr>
          <w:bCs/>
          <w:sz w:val="20"/>
          <w:szCs w:val="20"/>
        </w:rPr>
      </w:pPr>
      <w:r w:rsidRPr="007366D1">
        <w:rPr>
          <w:noProof/>
          <w:lang w:eastAsia="en-US"/>
        </w:rPr>
        <w:lastRenderedPageBreak/>
        <w:drawing>
          <wp:inline distT="0" distB="0" distL="0" distR="0" wp14:anchorId="2F58F094" wp14:editId="02122CE5">
            <wp:extent cx="4343400" cy="32459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matic_Arman-Raspberry-Pi_Sheet-1_2018112323415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0950" cy="3259065"/>
                    </a:xfrm>
                    <a:prstGeom prst="rect">
                      <a:avLst/>
                    </a:prstGeom>
                  </pic:spPr>
                </pic:pic>
              </a:graphicData>
            </a:graphic>
          </wp:inline>
        </w:drawing>
      </w:r>
    </w:p>
    <w:p w14:paraId="10E5FB27" w14:textId="77777777" w:rsidR="0088375A" w:rsidRDefault="0088375A" w:rsidP="00552C46">
      <w:pPr>
        <w:contextualSpacing/>
        <w:jc w:val="center"/>
        <w:rPr>
          <w:b/>
          <w:sz w:val="20"/>
          <w:szCs w:val="20"/>
        </w:rPr>
      </w:pPr>
    </w:p>
    <w:p w14:paraId="56BE4552" w14:textId="10F7E3AC" w:rsidR="00D50C43" w:rsidRPr="007366D1" w:rsidRDefault="00225C2C" w:rsidP="00552C46">
      <w:pPr>
        <w:contextualSpacing/>
        <w:jc w:val="center"/>
        <w:rPr>
          <w:bCs/>
          <w:sz w:val="20"/>
          <w:szCs w:val="20"/>
        </w:rPr>
      </w:pPr>
      <w:r w:rsidRPr="007366D1">
        <w:rPr>
          <w:b/>
          <w:sz w:val="20"/>
          <w:szCs w:val="20"/>
        </w:rPr>
        <w:t>Figure 3</w:t>
      </w:r>
      <w:r w:rsidRPr="007366D1">
        <w:rPr>
          <w:bCs/>
          <w:sz w:val="20"/>
          <w:szCs w:val="20"/>
        </w:rPr>
        <w:t>. Circuit Diagram of the System.</w:t>
      </w:r>
    </w:p>
    <w:p w14:paraId="5C764616" w14:textId="77777777" w:rsidR="00FE6240" w:rsidRPr="007366D1" w:rsidRDefault="00FE6240" w:rsidP="00552C46">
      <w:pPr>
        <w:contextualSpacing/>
        <w:jc w:val="center"/>
        <w:rPr>
          <w:bCs/>
          <w:sz w:val="20"/>
          <w:szCs w:val="20"/>
        </w:rPr>
      </w:pPr>
    </w:p>
    <w:p w14:paraId="406B9807" w14:textId="77777777" w:rsidR="00567F32" w:rsidRPr="007366D1" w:rsidRDefault="00225C2C" w:rsidP="000545F8">
      <w:pPr>
        <w:pBdr>
          <w:top w:val="nil"/>
          <w:left w:val="nil"/>
          <w:bottom w:val="nil"/>
          <w:right w:val="nil"/>
          <w:between w:val="nil"/>
        </w:pBdr>
        <w:ind w:firstLine="216"/>
        <w:jc w:val="both"/>
        <w:rPr>
          <w:color w:val="000000"/>
          <w:sz w:val="22"/>
          <w:szCs w:val="22"/>
        </w:rPr>
      </w:pPr>
      <w:r w:rsidRPr="007366D1">
        <w:rPr>
          <w:color w:val="000000"/>
          <w:sz w:val="22"/>
          <w:szCs w:val="22"/>
        </w:rPr>
        <w:t xml:space="preserve">The trigger of third Ultrasonic Sensor has connected with GPIO </w:t>
      </w:r>
      <w:proofErr w:type="gramStart"/>
      <w:r w:rsidRPr="007366D1">
        <w:rPr>
          <w:color w:val="000000"/>
          <w:sz w:val="22"/>
          <w:szCs w:val="22"/>
        </w:rPr>
        <w:t>20</w:t>
      </w:r>
      <w:proofErr w:type="gramEnd"/>
      <w:r w:rsidRPr="007366D1">
        <w:rPr>
          <w:color w:val="000000"/>
          <w:sz w:val="22"/>
          <w:szCs w:val="22"/>
        </w:rPr>
        <w:t xml:space="preserve"> and the echo of third Ultrasonic Sensor has connected with GPIO 26. Two switches have interfaced with the Pi. First switch has connected with GPIO </w:t>
      </w:r>
      <w:proofErr w:type="gramStart"/>
      <w:r w:rsidRPr="007366D1">
        <w:rPr>
          <w:color w:val="000000"/>
          <w:sz w:val="22"/>
          <w:szCs w:val="22"/>
        </w:rPr>
        <w:t>22</w:t>
      </w:r>
      <w:proofErr w:type="gramEnd"/>
      <w:r w:rsidRPr="007366D1">
        <w:rPr>
          <w:color w:val="000000"/>
          <w:sz w:val="22"/>
          <w:szCs w:val="22"/>
        </w:rPr>
        <w:t xml:space="preserve"> and second switch has connected with GPIO 27. The vibrator has connected with GPIO 19. The camera </w:t>
      </w:r>
      <w:proofErr w:type="gramStart"/>
      <w:r w:rsidRPr="007366D1">
        <w:rPr>
          <w:color w:val="000000"/>
          <w:sz w:val="22"/>
          <w:szCs w:val="22"/>
        </w:rPr>
        <w:t>has connected</w:t>
      </w:r>
      <w:proofErr w:type="gramEnd"/>
      <w:r w:rsidRPr="007366D1">
        <w:rPr>
          <w:color w:val="000000"/>
          <w:sz w:val="22"/>
          <w:szCs w:val="22"/>
        </w:rPr>
        <w:t xml:space="preserve"> with the CSI port of the Raspberry Pi and the headphone that provides the audio output, has connected with the audio jack of the Raspberry Pi. All the systems are mounted with a portable jacket and powered by a power bank.</w:t>
      </w:r>
    </w:p>
    <w:p w14:paraId="7AB41CCE" w14:textId="77777777" w:rsidR="00004F7E" w:rsidRPr="007366D1" w:rsidRDefault="00004F7E" w:rsidP="00CA48BC">
      <w:pPr>
        <w:contextualSpacing/>
        <w:jc w:val="both"/>
        <w:rPr>
          <w:bCs/>
          <w:sz w:val="22"/>
          <w:szCs w:val="22"/>
        </w:rPr>
      </w:pPr>
    </w:p>
    <w:p w14:paraId="6AC209FD" w14:textId="77777777" w:rsidR="00225C2C" w:rsidRPr="007366D1" w:rsidRDefault="00225C2C" w:rsidP="00CA48BC">
      <w:pPr>
        <w:contextualSpacing/>
        <w:jc w:val="both"/>
        <w:rPr>
          <w:bCs/>
          <w:i/>
          <w:iCs/>
          <w:sz w:val="22"/>
          <w:szCs w:val="22"/>
        </w:rPr>
      </w:pPr>
      <w:r w:rsidRPr="007366D1">
        <w:rPr>
          <w:bCs/>
          <w:i/>
          <w:iCs/>
          <w:sz w:val="22"/>
          <w:szCs w:val="22"/>
        </w:rPr>
        <w:t>3.</w:t>
      </w:r>
      <w:r w:rsidR="00D50C43" w:rsidRPr="007366D1">
        <w:rPr>
          <w:bCs/>
          <w:i/>
          <w:iCs/>
          <w:sz w:val="22"/>
          <w:szCs w:val="22"/>
        </w:rPr>
        <w:t>4</w:t>
      </w:r>
      <w:r w:rsidRPr="007366D1">
        <w:rPr>
          <w:bCs/>
          <w:i/>
          <w:iCs/>
          <w:sz w:val="22"/>
          <w:szCs w:val="22"/>
        </w:rPr>
        <w:t xml:space="preserve"> Implementation of Haar cascade algorithm</w:t>
      </w:r>
    </w:p>
    <w:p w14:paraId="31061231" w14:textId="77777777" w:rsidR="009A60E4" w:rsidRPr="007366D1" w:rsidRDefault="00225C2C" w:rsidP="00CA48BC">
      <w:pPr>
        <w:contextualSpacing/>
        <w:jc w:val="both"/>
        <w:rPr>
          <w:b/>
          <w:sz w:val="22"/>
          <w:szCs w:val="22"/>
        </w:rPr>
      </w:pPr>
      <w:r w:rsidRPr="007366D1">
        <w:rPr>
          <w:bCs/>
          <w:sz w:val="22"/>
          <w:szCs w:val="22"/>
        </w:rPr>
        <w:t xml:space="preserve">In </w:t>
      </w:r>
      <w:proofErr w:type="spellStart"/>
      <w:r w:rsidRPr="007366D1">
        <w:rPr>
          <w:bCs/>
          <w:sz w:val="22"/>
          <w:szCs w:val="22"/>
        </w:rPr>
        <w:t>Haarcascade</w:t>
      </w:r>
      <w:proofErr w:type="spellEnd"/>
      <w:r w:rsidRPr="007366D1">
        <w:rPr>
          <w:bCs/>
          <w:sz w:val="22"/>
          <w:szCs w:val="22"/>
        </w:rPr>
        <w:t xml:space="preserve"> algorithm, we used XML file for the implementation in OpenCV. The XML file which has a node with sub-nodes and if we go all the way into the last node, we see these numbers like 3, 8, 12, 4, -1, and these things define the shape of these things called Haar features. So, the Haar features are basically black and white rectangles.</w:t>
      </w:r>
    </w:p>
    <w:p w14:paraId="50F4AF20" w14:textId="77777777" w:rsidR="009A60E4" w:rsidRPr="007366D1" w:rsidRDefault="009A60E4" w:rsidP="009A60E4">
      <w:pPr>
        <w:ind w:left="720"/>
        <w:jc w:val="both"/>
      </w:pPr>
      <w:r w:rsidRPr="007366D1">
        <w:rPr>
          <w:noProof/>
          <w:lang w:eastAsia="en-US"/>
        </w:rPr>
        <mc:AlternateContent>
          <mc:Choice Requires="wps">
            <w:drawing>
              <wp:anchor distT="0" distB="0" distL="114300" distR="114300" simplePos="0" relativeHeight="251493376" behindDoc="0" locked="0" layoutInCell="1" allowOverlap="1" wp14:anchorId="0E50F97A" wp14:editId="537F7E36">
                <wp:simplePos x="0" y="0"/>
                <wp:positionH relativeFrom="column">
                  <wp:posOffset>4242707</wp:posOffset>
                </wp:positionH>
                <wp:positionV relativeFrom="paragraph">
                  <wp:posOffset>635000</wp:posOffset>
                </wp:positionV>
                <wp:extent cx="392430" cy="88174"/>
                <wp:effectExtent l="0" t="0" r="26670" b="26670"/>
                <wp:wrapNone/>
                <wp:docPr id="40" name="Rectangle 40"/>
                <wp:cNvGraphicFramePr/>
                <a:graphic xmlns:a="http://schemas.openxmlformats.org/drawingml/2006/main">
                  <a:graphicData uri="http://schemas.microsoft.com/office/word/2010/wordprocessingShape">
                    <wps:wsp>
                      <wps:cNvSpPr/>
                      <wps:spPr>
                        <a:xfrm>
                          <a:off x="0" y="0"/>
                          <a:ext cx="392430" cy="8817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8F4E2" id="Rectangle 40" o:spid="_x0000_s1026" style="position:absolute;margin-left:334.05pt;margin-top:50pt;width:30.9pt;height:6.9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regIAAFIFAAAOAAAAZHJzL2Uyb0RvYy54bWysVEtv2zAMvg/YfxB0Xx2nWR9BnSJo0WFA&#10;0RVth55VWUqEyaJGKXGyXz9Kdpysy2nYRSZN8uObV9ebxrK1wmDAVbw8GXGmnITauEXFv7/cfbrg&#10;LEThamHBqYpvVeDXs48frlo/VWNYgq0VMgJxYdr6ii9j9NOiCHKpGhFOwCtHQg3YiEgsLooaRUvo&#10;jS3Go9FZ0QLWHkGqEOjvbSfks4yvtZLxm9ZBRWYrTrHF/GJ+39JbzK7EdIHCL43swxD/EEUjjCOn&#10;A9StiIKt0PwF1RiJEEDHEwlNAVobqXIOlE05epfN81J4lXOh4gQ/lCn8P1j5sH5EZuqKT6g8TjTU&#10;oyeqmnALqxj9owK1PkxJ79k/Ys8FIlO2G41N+lIebJOLuh2KqjaRSfp5ejmenBK2JNHFRXk+SZDF&#10;3tZjiF8UNCwRFUdynisp1vchdqo7leTKuvQGsKa+M9ZmJg2LurHI1oLaHDdl7+JAixwmyyLl0kWf&#10;qbi1qkN9UprKQPGOs/c8gHtMIaVy8azHtY60k5mmCAbD8pihjbtget1kpvJgDoajY4Z/ehwssldw&#10;cTBujAM8BlD/GDx3+rvsu5xT+m9Qb6n7CN1aBC/vDDXhXoT4KJD2gNpGux2/0aMttBWHnuJsCfjr&#10;2P+kT+NJUs5a2quKh58rgYoz+9XR4F6WkzRpMTOTz+djYvBQ8nYocavmBqinJV0RLzOZ9KPdkRqh&#10;eaUTME9eSSScJN8VlxF3zE3s9p2OiFTzeVaj5fMi3rtnLxN4qmoaspfNq0DfT2KkCX6A3Q6K6buB&#10;7HSTpYP5KoI2eVr3de3rTYub570/MukyHPJZa38KZ78BAAD//wMAUEsDBBQABgAIAAAAIQBDCVUD&#10;3wAAAAsBAAAPAAAAZHJzL2Rvd25yZXYueG1sTI/BTsMwEETvSPyDtZW4UTtFCk2IU1WISogDiJQP&#10;cGMTR43XwXba9O9ZTvS4M0+zM9VmdgM7mRB7jxKypQBmsPW6x07C1353vwYWk0KtBo9GwsVE2NS3&#10;N5UqtT/jpzk1qWMUgrFUEmxKY8l5bK1xKi79aJC8bx+cSnSGjuugzhTuBr4SIudO9UgfrBrNszXt&#10;sZmchDFsxw/7Yve7+T28vnVT09ufi5R3i3n7BCyZOf3D8FefqkNNnQ5+Qh3ZICHP1xmhZAhBo4h4&#10;XBUFsAMp2UMBvK749Yb6FwAA//8DAFBLAQItABQABgAIAAAAIQC2gziS/gAAAOEBAAATAAAAAAAA&#10;AAAAAAAAAAAAAABbQ29udGVudF9UeXBlc10ueG1sUEsBAi0AFAAGAAgAAAAhADj9If/WAAAAlAEA&#10;AAsAAAAAAAAAAAAAAAAALwEAAF9yZWxzLy5yZWxzUEsBAi0AFAAGAAgAAAAhAIr8i6t6AgAAUgUA&#10;AA4AAAAAAAAAAAAAAAAALgIAAGRycy9lMm9Eb2MueG1sUEsBAi0AFAAGAAgAAAAhAEMJVQPfAAAA&#10;CwEAAA8AAAAAAAAAAAAAAAAA1AQAAGRycy9kb3ducmV2LnhtbFBLBQYAAAAABAAEAPMAAADgBQAA&#10;AAA=&#10;" fillcolor="white [3201]" strokecolor="black [3213]" strokeweight="1pt"/>
            </w:pict>
          </mc:Fallback>
        </mc:AlternateContent>
      </w:r>
      <w:r w:rsidRPr="007366D1">
        <w:rPr>
          <w:noProof/>
          <w:lang w:eastAsia="en-US"/>
        </w:rPr>
        <mc:AlternateContent>
          <mc:Choice Requires="wps">
            <w:drawing>
              <wp:anchor distT="0" distB="0" distL="114300" distR="114300" simplePos="0" relativeHeight="251486208" behindDoc="0" locked="0" layoutInCell="1" allowOverlap="1" wp14:anchorId="5D19B3A2" wp14:editId="3E0D3BC6">
                <wp:simplePos x="0" y="0"/>
                <wp:positionH relativeFrom="column">
                  <wp:posOffset>4236721</wp:posOffset>
                </wp:positionH>
                <wp:positionV relativeFrom="paragraph">
                  <wp:posOffset>585470</wp:posOffset>
                </wp:positionV>
                <wp:extent cx="400050" cy="137160"/>
                <wp:effectExtent l="0" t="0" r="19050" b="15240"/>
                <wp:wrapNone/>
                <wp:docPr id="39" name="Rectangle 39"/>
                <wp:cNvGraphicFramePr/>
                <a:graphic xmlns:a="http://schemas.openxmlformats.org/drawingml/2006/main">
                  <a:graphicData uri="http://schemas.microsoft.com/office/word/2010/wordprocessingShape">
                    <wps:wsp>
                      <wps:cNvSpPr/>
                      <wps:spPr>
                        <a:xfrm>
                          <a:off x="0" y="0"/>
                          <a:ext cx="400050" cy="13716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F35C60" id="Rectangle 39" o:spid="_x0000_s1026" style="position:absolute;margin-left:333.6pt;margin-top:46.1pt;width:31.5pt;height:10.8pt;z-index:2514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uOcgIAAC4FAAAOAAAAZHJzL2Uyb0RvYy54bWysVN1P2zAQf5+0/8Hy+0hSCoyKFFVFTJMQ&#10;IGDi2Th2E83xeWe3affX7+ykoWPsZdpLct8fv7vzxeW2NWyj0DdgS14c5ZwpK6Fq7Krk356uP33m&#10;zAdhK2HAqpLvlOeX848fLjo3UxOowVQKGQWxfta5ktchuFmWeVmrVvgjcMqSUgO2IhCLq6xC0VH0&#10;1mSTPD/NOsDKIUjlPUmveiWfp/haKxnutPYqMFNyqi2kL6bvS/xm8wsxW6FwdSOHMsQ/VNGKxlLS&#10;MdSVCIKtsfkjVNtIBA86HEloM9C6kSr1QN0U+ZtuHmvhVOqFwPFuhMn/v7DydnOPrKlKfnzOmRUt&#10;zeiBUBN2ZRQjGQHUOT8ju0d3jwPniYzdbjW28U99sG0CdTeCqraBSRJO8zw/IeglqYrjs+I0gZ69&#10;Ojv04YuClkWi5EjZE5Ric+MDJSTTvQkxsZg+faLCzqhYgbEPSlMflHCSvNMGqaVBthE0++p70Ytr&#10;UaledEKF7WsZrVO6FCxG1Y0xY9whQNzM3+P2NQ620U2lxRsd878V1DuO1ikj2DA6to0FfM/ZhCIO&#10;hpDRvf0emB6OiMwLVDuaLEK/8t7J64bwvRE+3AukHaeR0N2GO/poA13JYaA4qwF/vieP9rR6pOWs&#10;o5spuf+xFqg4M18tLeV5MZ3GI0vM9ORsQgweal4ONXbdLoFGU9AL4WQio30we1IjtM903ouYlVTC&#10;SspdchlwzyxDf8v0QEi1WCQzOiwnwo19dDIGj6jG/XnaPgt0w5IF2s5b2N+XmL3Ztd42elpYrAPo&#10;Ji3iK64D3nSUaQrDAxKv/pBPVq/P3PwXAAAA//8DAFBLAwQUAAYACAAAACEAeTIBXeAAAAAKAQAA&#10;DwAAAGRycy9kb3ducmV2LnhtbEyPwU7DMAyG70i8Q2QkLoil66RulKbTmEC9lANlD+A2oa1onKrJ&#10;usLTY05wsi1/+v052y92ELOZfO9IwXoVgTDUON1Tq+D0/nK/A+EDksbBkVHwZTzs8+urDFPtLvRm&#10;5iq0gkPIp6igC2FMpfRNZyz6lRsN8e7DTRYDj1Mr9YQXDreDjKMokRZ74gsdjubYmeazOlsF33N9&#10;KopDiXev1bGcCv/0XLaLUrc3y+ERRDBL+IPhV5/VIWen2p1JezEoSJJtzKiCh5grA9tNxE3N5Hqz&#10;A5ln8v8L+Q8AAAD//wMAUEsBAi0AFAAGAAgAAAAhALaDOJL+AAAA4QEAABMAAAAAAAAAAAAAAAAA&#10;AAAAAFtDb250ZW50X1R5cGVzXS54bWxQSwECLQAUAAYACAAAACEAOP0h/9YAAACUAQAACwAAAAAA&#10;AAAAAAAAAAAvAQAAX3JlbHMvLnJlbHNQSwECLQAUAAYACAAAACEA3I6LjnICAAAuBQAADgAAAAAA&#10;AAAAAAAAAAAuAgAAZHJzL2Uyb0RvYy54bWxQSwECLQAUAAYACAAAACEAeTIBXeAAAAAKAQAADwAA&#10;AAAAAAAAAAAAAADMBAAAZHJzL2Rvd25yZXYueG1sUEsFBgAAAAAEAAQA8wAAANkFAAAAAA==&#10;" fillcolor="black [3200]" strokecolor="black [1600]" strokeweight="1pt"/>
            </w:pict>
          </mc:Fallback>
        </mc:AlternateContent>
      </w:r>
      <w:r w:rsidRPr="007366D1">
        <w:rPr>
          <w:noProof/>
        </w:rPr>
        <w:t xml:space="preserve">    </w:t>
      </w:r>
      <w:r w:rsidRPr="007366D1">
        <w:rPr>
          <w:noProof/>
          <w:lang w:eastAsia="en-US"/>
        </w:rPr>
        <w:drawing>
          <wp:inline distT="0" distB="0" distL="0" distR="0" wp14:anchorId="1CBAE051" wp14:editId="483C3E8B">
            <wp:extent cx="1035580" cy="1266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IN_20190104_10_25_29_Pro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0497" cy="1309539"/>
                    </a:xfrm>
                    <a:prstGeom prst="rect">
                      <a:avLst/>
                    </a:prstGeom>
                  </pic:spPr>
                </pic:pic>
              </a:graphicData>
            </a:graphic>
          </wp:inline>
        </w:drawing>
      </w:r>
      <w:r w:rsidRPr="007366D1">
        <w:rPr>
          <w:noProof/>
        </w:rPr>
        <w:t xml:space="preserve">                 </w:t>
      </w:r>
      <w:r w:rsidRPr="007366D1">
        <w:rPr>
          <w:noProof/>
          <w:lang w:eastAsia="en-US"/>
        </w:rPr>
        <w:drawing>
          <wp:inline distT="0" distB="0" distL="0" distR="0" wp14:anchorId="4A384066" wp14:editId="6B0B6417">
            <wp:extent cx="1035886" cy="1267200"/>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utput-onlinejpgtoo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886" cy="1267200"/>
                    </a:xfrm>
                    <a:prstGeom prst="rect">
                      <a:avLst/>
                    </a:prstGeom>
                  </pic:spPr>
                </pic:pic>
              </a:graphicData>
            </a:graphic>
          </wp:inline>
        </w:drawing>
      </w:r>
      <w:r w:rsidRPr="007366D1">
        <w:rPr>
          <w:noProof/>
        </w:rPr>
        <w:t xml:space="preserve">                </w:t>
      </w:r>
      <w:r w:rsidRPr="007366D1">
        <w:rPr>
          <w:noProof/>
          <w:lang w:eastAsia="en-US"/>
        </w:rPr>
        <w:drawing>
          <wp:inline distT="0" distB="0" distL="0" distR="0" wp14:anchorId="2F0BBACC" wp14:editId="7009E213">
            <wp:extent cx="1035886" cy="1267200"/>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utput-onlinejpgtoo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5886" cy="1267200"/>
                    </a:xfrm>
                    <a:prstGeom prst="rect">
                      <a:avLst/>
                    </a:prstGeom>
                  </pic:spPr>
                </pic:pic>
              </a:graphicData>
            </a:graphic>
          </wp:inline>
        </w:drawing>
      </w:r>
    </w:p>
    <w:p w14:paraId="55EF49D9" w14:textId="77777777" w:rsidR="009A60E4" w:rsidRPr="007366D1" w:rsidRDefault="009A60E4" w:rsidP="009A60E4">
      <w:pPr>
        <w:spacing w:line="360" w:lineRule="auto"/>
        <w:ind w:left="720"/>
        <w:jc w:val="both"/>
        <w:rPr>
          <w:sz w:val="20"/>
          <w:szCs w:val="20"/>
        </w:rPr>
      </w:pPr>
      <w:r w:rsidRPr="007366D1">
        <w:rPr>
          <w:sz w:val="20"/>
          <w:szCs w:val="20"/>
        </w:rPr>
        <w:t xml:space="preserve">        Original image </w:t>
      </w:r>
      <w:r w:rsidRPr="007366D1">
        <w:rPr>
          <w:sz w:val="20"/>
          <w:szCs w:val="20"/>
        </w:rPr>
        <w:tab/>
      </w:r>
      <w:r w:rsidRPr="007366D1">
        <w:rPr>
          <w:sz w:val="20"/>
          <w:szCs w:val="20"/>
        </w:rPr>
        <w:tab/>
        <w:t xml:space="preserve">          Grayscale </w:t>
      </w:r>
      <w:r w:rsidRPr="007366D1">
        <w:rPr>
          <w:sz w:val="20"/>
          <w:szCs w:val="20"/>
        </w:rPr>
        <w:tab/>
      </w:r>
      <w:r w:rsidRPr="007366D1">
        <w:rPr>
          <w:sz w:val="20"/>
          <w:szCs w:val="20"/>
        </w:rPr>
        <w:tab/>
      </w:r>
      <w:r w:rsidRPr="007366D1">
        <w:rPr>
          <w:sz w:val="20"/>
          <w:szCs w:val="20"/>
        </w:rPr>
        <w:tab/>
        <w:t xml:space="preserve"> Haar feature</w:t>
      </w:r>
    </w:p>
    <w:p w14:paraId="57F0E0E6" w14:textId="77777777" w:rsidR="009A60E4" w:rsidRPr="007366D1" w:rsidRDefault="00610BDF" w:rsidP="009A60E4">
      <w:pPr>
        <w:ind w:left="720"/>
        <w:jc w:val="both"/>
        <w:rPr>
          <w:noProof/>
        </w:rPr>
      </w:pPr>
      <w:r w:rsidRPr="007366D1">
        <w:rPr>
          <w:noProof/>
          <w:lang w:eastAsia="en-US"/>
        </w:rPr>
        <mc:AlternateContent>
          <mc:Choice Requires="wps">
            <w:drawing>
              <wp:anchor distT="0" distB="0" distL="114300" distR="114300" simplePos="0" relativeHeight="251726848" behindDoc="0" locked="0" layoutInCell="1" allowOverlap="1" wp14:anchorId="4632D50F" wp14:editId="2724787E">
                <wp:simplePos x="0" y="0"/>
                <wp:positionH relativeFrom="column">
                  <wp:posOffset>4371340</wp:posOffset>
                </wp:positionH>
                <wp:positionV relativeFrom="paragraph">
                  <wp:posOffset>483445</wp:posOffset>
                </wp:positionV>
                <wp:extent cx="196215" cy="85725"/>
                <wp:effectExtent l="0" t="0" r="13335" b="28575"/>
                <wp:wrapNone/>
                <wp:docPr id="43" name="Rectangle 43"/>
                <wp:cNvGraphicFramePr/>
                <a:graphic xmlns:a="http://schemas.openxmlformats.org/drawingml/2006/main">
                  <a:graphicData uri="http://schemas.microsoft.com/office/word/2010/wordprocessingShape">
                    <wps:wsp>
                      <wps:cNvSpPr/>
                      <wps:spPr>
                        <a:xfrm>
                          <a:off x="0" y="0"/>
                          <a:ext cx="196215" cy="85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4C5B7" id="Rectangle 43" o:spid="_x0000_s1026" style="position:absolute;margin-left:344.2pt;margin-top:38.05pt;width:15.45pt;height:6.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5i9ewIAAFIFAAAOAAAAZHJzL2Uyb0RvYy54bWysVE1vGjEQvVfqf7B8b5alJE1QlggRUVWK&#10;EpSkytl4bbBqe1zbsNBf37F3WWjKqerF69l58+k3c3u3M5pshQ8KbEXLiwElwnKolV1V9Pvr/NM1&#10;JSEyWzMNVlR0LwK9m3z8cNu4sRjCGnQtPEEnNowbV9F1jG5cFIGvhWHhApywqJTgDYso+lVRe9ag&#10;d6OL4WBwVTTga+eBixDw732rpJPsX0rB45OUQUSiK4q5xXz6fC7TWUxu2XjlmVsr3qXB/iELw5TF&#10;oL2rexYZ2Xj1lyujuIcAMl5wMAVIqbjINWA15eBdNS9r5kSuBZsTXN+m8P/c8sftwhNVV3T0mRLL&#10;DL7RM3aN2ZUWBP9hgxoXxoh7cQvfSQGvqdqd9CZ9sQ6yy03d900Vu0g4/ixvroblJSUcVdeXX4aX&#10;yWVxtHU+xK8CDEmXinoMnjvJtg8httADJIXSNp0BtKrnSussJLKImfZky/CZl6uyC3GCwoDJski1&#10;tNnnW9xr0Xp9FhLbgPkOc/RMwKNPxrmw8arzqy2ik5nEDHrD8pyhjodkOmwyE5mYveHgnOGfEXuL&#10;HBVs7I2NsuDPOah/9JFb/KH6tuZU/hLqPb6+h3YsguNzhY/wwEJcMI9zgBODsx2f8JAamopCd6Nk&#10;Df7Xuf8Jj/RELSUNzlVFw88N84IS/c0icW/K0SgNYhZGyAcU/KlmeaqxGzMDfNMSt4jj+ZrwUR+u&#10;0oN5wxUwTVFRxSzH2BXl0R+EWWznHZcIF9NphuHwORYf7IvjyXnqaiLZ6+6NedcxMSKDH+Ewg2z8&#10;jpAtNllamG4iSJXZeuxr128c3Mz3bsmkzXAqZ9RxFU5+AwAA//8DAFBLAwQUAAYACAAAACEAB0LI&#10;K90AAAAJAQAADwAAAGRycy9kb3ducmV2LnhtbEyPwU7DMBBE70j8g7VI3KiTgNI0jVNFICSuKVy4&#10;beMliRqvU9ttw99jTnBczdPM22q3mElcyPnRsoJ0lYAg7qweuVfw8f76UIDwAVnjZJkUfJOHXX17&#10;U2Gp7ZVbuuxDL2IJ+xIVDCHMpZS+G8igX9mZOGZf1hkM8XS91A6vsdxMMkuSXBocOS4MONPzQN1x&#10;fzYKXqYm/bQnbvAttKd+dFm7uEyp+7ul2YIItIQ/GH71ozrU0elgz6y9mBTkRfEUUQXrPAURgXW6&#10;eQRxUFBscpB1Jf9/UP8AAAD//wMAUEsBAi0AFAAGAAgAAAAhALaDOJL+AAAA4QEAABMAAAAAAAAA&#10;AAAAAAAAAAAAAFtDb250ZW50X1R5cGVzXS54bWxQSwECLQAUAAYACAAAACEAOP0h/9YAAACUAQAA&#10;CwAAAAAAAAAAAAAAAAAvAQAAX3JlbHMvLnJlbHNQSwECLQAUAAYACAAAACEALmOYvXsCAABSBQAA&#10;DgAAAAAAAAAAAAAAAAAuAgAAZHJzL2Uyb0RvYy54bWxQSwECLQAUAAYACAAAACEAB0LIK90AAAAJ&#10;AQAADwAAAAAAAAAAAAAAAADVBAAAZHJzL2Rvd25yZXYueG1sUEsFBgAAAAAEAAQA8wAAAN8FAAAA&#10;AA==&#10;" fillcolor="white [3201]" strokecolor="white [3212]" strokeweight="1pt"/>
            </w:pict>
          </mc:Fallback>
        </mc:AlternateContent>
      </w:r>
      <w:r w:rsidR="00D50C43" w:rsidRPr="007366D1">
        <w:rPr>
          <w:noProof/>
          <w:lang w:eastAsia="en-US"/>
        </w:rPr>
        <mc:AlternateContent>
          <mc:Choice Requires="wps">
            <w:drawing>
              <wp:anchor distT="0" distB="0" distL="114300" distR="114300" simplePos="0" relativeHeight="251611136" behindDoc="0" locked="0" layoutInCell="1" allowOverlap="1" wp14:anchorId="3D2F3DA9" wp14:editId="585D4599">
                <wp:simplePos x="0" y="0"/>
                <wp:positionH relativeFrom="column">
                  <wp:posOffset>4367463</wp:posOffset>
                </wp:positionH>
                <wp:positionV relativeFrom="paragraph">
                  <wp:posOffset>483256</wp:posOffset>
                </wp:positionV>
                <wp:extent cx="205740" cy="172632"/>
                <wp:effectExtent l="0" t="0" r="22860" b="18415"/>
                <wp:wrapNone/>
                <wp:docPr id="41" name="Rectangle 41"/>
                <wp:cNvGraphicFramePr/>
                <a:graphic xmlns:a="http://schemas.openxmlformats.org/drawingml/2006/main">
                  <a:graphicData uri="http://schemas.microsoft.com/office/word/2010/wordprocessingShape">
                    <wps:wsp>
                      <wps:cNvSpPr/>
                      <wps:spPr>
                        <a:xfrm>
                          <a:off x="0" y="0"/>
                          <a:ext cx="205740" cy="172632"/>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1918B" id="Rectangle 41" o:spid="_x0000_s1026" style="position:absolute;margin-left:343.9pt;margin-top:38.05pt;width:16.2pt;height:1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ddcAIAAC4FAAAOAAAAZHJzL2Uyb0RvYy54bWysVN9P2zAQfp+0/8Hy+0jaFdgqUlSBmCYh&#10;qICJZ+PYTTTb553dpt1fv7OTBsbYy7Q+uGff7+++y9n5zhq2VRhacBWfHJWcKSehbt264t8erj58&#10;4ixE4WphwKmK71Xg54v37846P1dTaMDUChkFcWHe+Yo3Mfp5UQTZKCvCEXjlSKkBrYh0xXVRo+go&#10;ujXFtCxPig6w9ghShUCvl72SL3J8rZWMt1oHFZmpONUW84n5fEpnsTgT8zUK37RyKEP8QxVWtI6S&#10;jqEuRRRsg+0foWwrEQLoeCTBFqB1K1XugbqZlK+6uW+EV7kXAif4Eabw/8LKm+0KWVtXfDbhzAlL&#10;M7oj1IRbG8XojQDqfJiT3b1f4XALJKZudxpt+qc+2C6Duh9BVbvIJD1Oy+PTGUEvSTU5nZ58nKaY&#10;xbOzxxC/KLAsCRVHyp6hFNvrEHvTgwn5pWL69FmKe6NSBcbdKU19pITZOzNIXRhkW0Gzr79P+udG&#10;1Kp/Oi7pN9QyWufKcrAUVbfGjHGHAImZv8ftaxxsk5vKxBsdy78V1DuO1jkjuDg62tYBvuVsYh4M&#10;gah7+wMwPRwJmSeo9zRZhJ7ywcurlvC9FiGuBBLHaSS0t/GWDm2gqzgMEmcN4M+33pM9UY+0nHW0&#10;MxUPPzYCFWfmqyNSfp7M0qRjvsyOT6d0wZeap5cat7EXQKMh3lF1WUz20RxEjWAfab2XKSuphJOU&#10;u+Iy4uFyEftdpg+EVMtlNqPF8iJeu3svU/CEauLPw+5RoB9IFomdN3DYLzF/xbXeNnk6WG4i6DYT&#10;8RnXAW9aykyY4QOStv7lPVs9f+YWvwAAAP//AwBQSwMEFAAGAAgAAAAhAB8O9+HhAAAACgEAAA8A&#10;AABkcnMvZG93bnJldi54bWxMj0FugzAQRfeVegdrKnVTNSZEgohiojRqxYYuSnOAATuAgm1kO4T2&#10;9J2umuXoP/3/Jt8temSzcn6wRsB6FQFTprVyMJ2A49f78xaYD2gkjtYoAd/Kw664v8sxk/ZqPtVc&#10;h45RifEZCuhDmDLOfdsrjX5lJ2UoO1mnMdDpOi4dXqlcjzyOooRrHAwt9DipQ6/ac33RAn7m5liW&#10;+wqfPupD5Ur/+lZ1ixCPD8v+BVhQS/iH4U+f1KEgp8ZejPRsFJBsU1IPAtJkDYyANI5iYA2R0WYD&#10;vMj57QvFLwAAAP//AwBQSwECLQAUAAYACAAAACEAtoM4kv4AAADhAQAAEwAAAAAAAAAAAAAAAAAA&#10;AAAAW0NvbnRlbnRfVHlwZXNdLnhtbFBLAQItABQABgAIAAAAIQA4/SH/1gAAAJQBAAALAAAAAAAA&#10;AAAAAAAAAC8BAABfcmVscy8ucmVsc1BLAQItABQABgAIAAAAIQDiKOddcAIAAC4FAAAOAAAAAAAA&#10;AAAAAAAAAC4CAABkcnMvZTJvRG9jLnhtbFBLAQItABQABgAIAAAAIQAfDvfh4QAAAAoBAAAPAAAA&#10;AAAAAAAAAAAAAMoEAABkcnMvZG93bnJldi54bWxQSwUGAAAAAAQABADzAAAA2AUAAAAA&#10;" fillcolor="black [3200]" strokecolor="black [1600]" strokeweight="1pt"/>
            </w:pict>
          </mc:Fallback>
        </mc:AlternateContent>
      </w:r>
      <w:r w:rsidR="009A60E4" w:rsidRPr="007366D1">
        <w:rPr>
          <w:noProof/>
        </w:rPr>
        <w:t xml:space="preserve">    </w:t>
      </w:r>
      <w:r w:rsidR="009A60E4" w:rsidRPr="007366D1">
        <w:rPr>
          <w:noProof/>
          <w:lang w:eastAsia="en-US"/>
        </w:rPr>
        <w:drawing>
          <wp:inline distT="0" distB="0" distL="0" distR="0" wp14:anchorId="0D43EA2F" wp14:editId="017BBA43">
            <wp:extent cx="1036800" cy="12672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WIN_20190104_10_25_40_Pro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r w:rsidR="009A60E4" w:rsidRPr="007366D1">
        <w:rPr>
          <w:noProof/>
        </w:rPr>
        <w:t xml:space="preserve">                 </w:t>
      </w:r>
      <w:r w:rsidR="009A60E4" w:rsidRPr="007366D1">
        <w:rPr>
          <w:noProof/>
          <w:lang w:eastAsia="en-US"/>
        </w:rPr>
        <w:drawing>
          <wp:inline distT="0" distB="0" distL="0" distR="0" wp14:anchorId="02A53DC3" wp14:editId="183F15C5">
            <wp:extent cx="1036800" cy="12672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output-onlinejpgtools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r w:rsidR="009A60E4" w:rsidRPr="007366D1">
        <w:rPr>
          <w:noProof/>
        </w:rPr>
        <w:t xml:space="preserve">                </w:t>
      </w:r>
      <w:r w:rsidR="009A60E4" w:rsidRPr="007366D1">
        <w:rPr>
          <w:noProof/>
          <w:lang w:eastAsia="en-US"/>
        </w:rPr>
        <w:drawing>
          <wp:inline distT="0" distB="0" distL="0" distR="0" wp14:anchorId="4732E0D2" wp14:editId="05E7B6F7">
            <wp:extent cx="1036800" cy="12672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output-onlinejpgtools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p>
    <w:p w14:paraId="4EF0B3F1" w14:textId="77777777" w:rsidR="009A60E4" w:rsidRPr="007366D1" w:rsidRDefault="009A60E4" w:rsidP="009A60E4">
      <w:pPr>
        <w:spacing w:line="360" w:lineRule="auto"/>
        <w:ind w:left="720"/>
        <w:jc w:val="both"/>
        <w:rPr>
          <w:noProof/>
          <w:sz w:val="20"/>
          <w:szCs w:val="20"/>
        </w:rPr>
      </w:pPr>
      <w:r w:rsidRPr="007366D1">
        <w:rPr>
          <w:sz w:val="20"/>
          <w:szCs w:val="20"/>
        </w:rPr>
        <w:t xml:space="preserve">        Original image</w:t>
      </w:r>
      <w:r w:rsidRPr="007366D1">
        <w:rPr>
          <w:sz w:val="20"/>
          <w:szCs w:val="20"/>
        </w:rPr>
        <w:tab/>
      </w:r>
      <w:r w:rsidRPr="007366D1">
        <w:rPr>
          <w:sz w:val="20"/>
          <w:szCs w:val="20"/>
        </w:rPr>
        <w:tab/>
        <w:t xml:space="preserve">          Grayscale</w:t>
      </w:r>
      <w:r w:rsidRPr="007366D1">
        <w:rPr>
          <w:sz w:val="20"/>
          <w:szCs w:val="20"/>
        </w:rPr>
        <w:tab/>
      </w:r>
      <w:r w:rsidRPr="007366D1">
        <w:rPr>
          <w:sz w:val="20"/>
          <w:szCs w:val="20"/>
        </w:rPr>
        <w:tab/>
      </w:r>
      <w:r w:rsidRPr="007366D1">
        <w:rPr>
          <w:sz w:val="20"/>
          <w:szCs w:val="20"/>
        </w:rPr>
        <w:tab/>
        <w:t xml:space="preserve"> Haar feature</w:t>
      </w:r>
    </w:p>
    <w:p w14:paraId="0333FCF8" w14:textId="77777777" w:rsidR="009A60E4" w:rsidRPr="007366D1" w:rsidRDefault="00D50C43" w:rsidP="009A60E4">
      <w:pPr>
        <w:ind w:left="720"/>
        <w:jc w:val="both"/>
        <w:rPr>
          <w:noProof/>
        </w:rPr>
      </w:pPr>
      <w:r w:rsidRPr="007366D1">
        <w:rPr>
          <w:noProof/>
          <w:lang w:eastAsia="en-US"/>
        </w:rPr>
        <w:lastRenderedPageBreak/>
        <mc:AlternateContent>
          <mc:Choice Requires="wps">
            <w:drawing>
              <wp:anchor distT="0" distB="0" distL="114300" distR="114300" simplePos="0" relativeHeight="251833344" behindDoc="0" locked="0" layoutInCell="1" allowOverlap="1" wp14:anchorId="2562D548" wp14:editId="5B9D03CC">
                <wp:simplePos x="0" y="0"/>
                <wp:positionH relativeFrom="column">
                  <wp:posOffset>4335145</wp:posOffset>
                </wp:positionH>
                <wp:positionV relativeFrom="paragraph">
                  <wp:posOffset>503980</wp:posOffset>
                </wp:positionV>
                <wp:extent cx="112395" cy="127635"/>
                <wp:effectExtent l="0" t="0" r="20955" b="24765"/>
                <wp:wrapNone/>
                <wp:docPr id="45" name="Rectangle 45"/>
                <wp:cNvGraphicFramePr/>
                <a:graphic xmlns:a="http://schemas.openxmlformats.org/drawingml/2006/main">
                  <a:graphicData uri="http://schemas.microsoft.com/office/word/2010/wordprocessingShape">
                    <wps:wsp>
                      <wps:cNvSpPr/>
                      <wps:spPr>
                        <a:xfrm>
                          <a:off x="0" y="0"/>
                          <a:ext cx="112395" cy="12763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C75C1" id="Rectangle 45" o:spid="_x0000_s1026" style="position:absolute;margin-left:341.35pt;margin-top:39.7pt;width:8.85pt;height:10.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jcwIAAC4FAAAOAAAAZHJzL2Uyb0RvYy54bWysVFFP2zAQfp+0/2D5faQpBUZFiioQ0yQE&#10;CJh4No7dRLN93tlt2v36nZ00MMZepuXB8fnuvrv7fOez8601bKMwtOAqXh5MOFNOQt26VcW/PV59&#10;+sxZiMLVwoBTFd+pwM8XHz+cdX6uptCAqRUyAnFh3vmKNzH6eVEE2SgrwgF45UipAa2IJOKqqFF0&#10;hG5NMZ1MjosOsPYIUoVAp5e9ki8yvtZKxlutg4rMVJxyi3nFvD6ntVicifkKhW9aOaQh/iELK1pH&#10;QUeoSxEFW2P7B5RtJUIAHQ8k2AK0bqXKNVA15eRNNQ+N8CrXQuQEP9IU/h+svNncIWvris+OOHPC&#10;0h3dE2vCrYxidEYEdT7Mye7B3+EgBdqmarcabfpTHWybSd2NpKptZJIOy3J6eErYklTl9OT4MGMW&#10;L84eQ/yiwLK0qThS9Eyl2FyHSAHJdG9CQkqmD593cWdUysC4e6WpDgo4zd65g9SFQbYRdPf197I/&#10;bkSt+qOjCX2pPgowWmcpgyVU3Roz4g4AqTN/x+0hBtvkpnLjjY6TvyXUO47WOSK4ODra1gG+52xi&#10;OSSue/s9MT0diZlnqHd0swh9ywcvr1ri91qEeCeQepymgeY23tKiDXQVh2HHWQP4873zZE+tR1rO&#10;OpqZiocfa4GKM/PVUVOelrNZGrIszI5OpiTga83za41b2wugqynphfAyb5N9NPutRrBPNN7LFJVU&#10;wkmKXXEZcS9cxH6W6YGQarnMZjRYXsRr9+BlAk+spv553D4J9EOTRerOG9jPl5i/6bXeNnk6WK4j&#10;6DY34guvA980lLlhhgckTf1rOVu9PHOLXwAAAP//AwBQSwMEFAAGAAgAAAAhAIOIYJjgAAAACQEA&#10;AA8AAABkcnMvZG93bnJldi54bWxMj0FOwzAQRfdI3MEaJDaI2lTQNCGTqlSgbMKC0AM48ZBExHZk&#10;u2ng9JgV7GY0T3/ez3eLHtlMzg/WINytBDAyrVWD6RCO7y+3W2A+SKPkaA0hfJGHXXF5kctM2bN5&#10;o7kOHYshxmcSoQ9hyjj3bU9a+pWdyMTbh3Vahri6jisnzzFcj3wtxIZrOZj4oZcTHXpqP+uTRvie&#10;m2NZ7it581ofKlf6p+eqWxCvr5b9I7BAS/iD4Vc/qkMRnRp7MsqzEWGzXScRRUjSe2ARSISIQ4OQ&#10;pg/Ai5z/b1D8AAAA//8DAFBLAQItABQABgAIAAAAIQC2gziS/gAAAOEBAAATAAAAAAAAAAAAAAAA&#10;AAAAAABbQ29udGVudF9UeXBlc10ueG1sUEsBAi0AFAAGAAgAAAAhADj9If/WAAAAlAEAAAsAAAAA&#10;AAAAAAAAAAAALwEAAF9yZWxzLy5yZWxzUEsBAi0AFAAGAAgAAAAhAAln5KNzAgAALgUAAA4AAAAA&#10;AAAAAAAAAAAALgIAAGRycy9lMm9Eb2MueG1sUEsBAi0AFAAGAAgAAAAhAIOIYJjgAAAACQEAAA8A&#10;AAAAAAAAAAAAAAAAzQQAAGRycy9kb3ducmV2LnhtbFBLBQYAAAAABAAEAPMAAADaBQAAAAA=&#10;" fillcolor="black [3200]" strokecolor="black [1600]" strokeweight="1pt"/>
            </w:pict>
          </mc:Fallback>
        </mc:AlternateContent>
      </w:r>
      <w:r w:rsidRPr="007366D1">
        <w:rPr>
          <w:noProof/>
          <w:lang w:eastAsia="en-US"/>
        </w:rPr>
        <mc:AlternateContent>
          <mc:Choice Requires="wps">
            <w:drawing>
              <wp:anchor distT="0" distB="0" distL="114300" distR="114300" simplePos="0" relativeHeight="251780096" behindDoc="0" locked="0" layoutInCell="1" allowOverlap="1" wp14:anchorId="31A77E61" wp14:editId="01A81DD8">
                <wp:simplePos x="0" y="0"/>
                <wp:positionH relativeFrom="column">
                  <wp:posOffset>4224529</wp:posOffset>
                </wp:positionH>
                <wp:positionV relativeFrom="paragraph">
                  <wp:posOffset>503555</wp:posOffset>
                </wp:positionV>
                <wp:extent cx="335280" cy="125095"/>
                <wp:effectExtent l="0" t="0" r="26670" b="27305"/>
                <wp:wrapNone/>
                <wp:docPr id="44" name="Rectangle 44"/>
                <wp:cNvGraphicFramePr/>
                <a:graphic xmlns:a="http://schemas.openxmlformats.org/drawingml/2006/main">
                  <a:graphicData uri="http://schemas.microsoft.com/office/word/2010/wordprocessingShape">
                    <wps:wsp>
                      <wps:cNvSpPr/>
                      <wps:spPr>
                        <a:xfrm>
                          <a:off x="0" y="0"/>
                          <a:ext cx="335280" cy="12509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78545" id="Rectangle 44" o:spid="_x0000_s1026" style="position:absolute;margin-left:332.65pt;margin-top:39.65pt;width:26.4pt;height:9.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NVrfAIAAFMFAAAOAAAAZHJzL2Uyb0RvYy54bWysVF9P2zAQf5+072D5faQpLYOKFFUgpkkI&#10;KmDi2XXs1prt82y3affpd3bStLA+TXtx7nJ3v/t/1zdbo8lG+KDAVrQ8G1AiLIda2WVFf7zef7mk&#10;JERma6bBioruRKA308+frhs3EUNYga6FJwhiw6RxFV3F6CZFEfhKGBbOwAmLQgnesIisXxa1Zw2i&#10;G10MB4OLogFfOw9chIB/71ohnWZ8KQWPT1IGEYmuKMYW8+vzu0hvMb1mk6VnbqV4Fwb7hygMUxad&#10;9lB3LDKy9uovKKO4hwAynnEwBUipuMg5YDbl4EM2LyvmRM4FixNcX6bw/2D542buiaorOhpRYpnB&#10;Hj1j1ZhdakHwHxaocWGCei9u7jsuIJmy3Upv0hfzINtc1F1fVLGNhOPP8/Px8BJLz1FUDseDq3HC&#10;LA7Gzof4TYAhiaioR++5lGzzEGKruldJvrRNbwCt6nuldWbStIhb7cmGYZ8Xy7JzcaSFDpNlkZJp&#10;w89U3GnRoj4LiXXAgIfZe57AAybjXNh40eFqi9rJTGIEvWF5ylDHfTCdbjITeTJ7w8Epw/cee4vs&#10;FWzsjY2y4E8B1D97z63+Pvs255T+Auodtt9DuxfB8XuFTXhgIc6Zx0XAvuFyxyd8pIamotBRlKzA&#10;/z71P+njfKKUkgYXq6Lh15p5QYn+bnFyr8rRKG1iZkbjr0Nk/LFkcSyxa3ML2NMSz4jjmUz6Ue9J&#10;6cG84Q2YJa8oYpaj74ry6PfMbWwXHq8IF7NZVsPtcyw+2BfHE3iqahqy1+0b866bxIgj/Aj7JWST&#10;DwPZ6iZLC7N1BKnytB7q2tUbNzfPe3dl0mk45rPW4RZO/wAAAP//AwBQSwMEFAAGAAgAAAAhANie&#10;bvXdAAAACQEAAA8AAABkcnMvZG93bnJldi54bWxMj8FOwzAMhu9IvENkJG4sbRHd2jWdKhAS1w4u&#10;3LzGtNUap0uyrbw94QQny/Kn399f7RYziQs5P1pWkK4SEMSd1SP3Cj7eXx82IHxA1jhZJgXf5GFX&#10;395UWGp75ZYu+9CLGMK+RAVDCHMppe8GMuhXdiaOty/rDIa4ul5qh9cYbiaZJUkuDY4cPww40/NA&#10;3XF/Ngpepib9tCdu8C20p350Wbu4TKn7u6XZggi0hD8YfvWjOtTR6WDPrL2YFOT502NEFayLOCOw&#10;TjcpiIOCokhA1pX836D+AQAA//8DAFBLAQItABQABgAIAAAAIQC2gziS/gAAAOEBAAATAAAAAAAA&#10;AAAAAAAAAAAAAABbQ29udGVudF9UeXBlc10ueG1sUEsBAi0AFAAGAAgAAAAhADj9If/WAAAAlAEA&#10;AAsAAAAAAAAAAAAAAAAALwEAAF9yZWxzLy5yZWxzUEsBAi0AFAAGAAgAAAAhADpU1Wt8AgAAUwUA&#10;AA4AAAAAAAAAAAAAAAAALgIAAGRycy9lMm9Eb2MueG1sUEsBAi0AFAAGAAgAAAAhANiebvXdAAAA&#10;CQEAAA8AAAAAAAAAAAAAAAAA1gQAAGRycy9kb3ducmV2LnhtbFBLBQYAAAAABAAEAPMAAADgBQAA&#10;AAA=&#10;" fillcolor="white [3201]" strokecolor="white [3212]" strokeweight="1pt"/>
            </w:pict>
          </mc:Fallback>
        </mc:AlternateContent>
      </w:r>
      <w:r w:rsidR="009A60E4" w:rsidRPr="007366D1">
        <w:rPr>
          <w:noProof/>
        </w:rPr>
        <w:t xml:space="preserve">    </w:t>
      </w:r>
      <w:r w:rsidR="009A60E4" w:rsidRPr="007366D1">
        <w:rPr>
          <w:noProof/>
          <w:lang w:eastAsia="en-US"/>
        </w:rPr>
        <w:drawing>
          <wp:inline distT="0" distB="0" distL="0" distR="0" wp14:anchorId="298D8957" wp14:editId="35DA85FB">
            <wp:extent cx="1036800" cy="12672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WIN_20190104_10_25_34_Pr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r w:rsidR="009A60E4" w:rsidRPr="007366D1">
        <w:rPr>
          <w:noProof/>
        </w:rPr>
        <w:t xml:space="preserve">                 </w:t>
      </w:r>
      <w:r w:rsidR="009A60E4" w:rsidRPr="007366D1">
        <w:rPr>
          <w:noProof/>
          <w:lang w:eastAsia="en-US"/>
        </w:rPr>
        <w:drawing>
          <wp:inline distT="0" distB="0" distL="0" distR="0" wp14:anchorId="1B52B614" wp14:editId="4F1FEEC9">
            <wp:extent cx="1036800" cy="12672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utput-onlinejpgtools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r w:rsidR="009A60E4" w:rsidRPr="007366D1">
        <w:rPr>
          <w:noProof/>
        </w:rPr>
        <w:t xml:space="preserve">                </w:t>
      </w:r>
      <w:r w:rsidR="009A60E4" w:rsidRPr="007366D1">
        <w:rPr>
          <w:noProof/>
          <w:lang w:eastAsia="en-US"/>
        </w:rPr>
        <w:drawing>
          <wp:inline distT="0" distB="0" distL="0" distR="0" wp14:anchorId="171886D7" wp14:editId="22F99636">
            <wp:extent cx="1036800" cy="12672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output-onlinejpgtools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6800" cy="1267200"/>
                    </a:xfrm>
                    <a:prstGeom prst="rect">
                      <a:avLst/>
                    </a:prstGeom>
                  </pic:spPr>
                </pic:pic>
              </a:graphicData>
            </a:graphic>
          </wp:inline>
        </w:drawing>
      </w:r>
    </w:p>
    <w:p w14:paraId="7C7C7674" w14:textId="77777777" w:rsidR="009A60E4" w:rsidRPr="007366D1" w:rsidRDefault="009A60E4" w:rsidP="009A60E4">
      <w:pPr>
        <w:spacing w:line="360" w:lineRule="auto"/>
        <w:ind w:left="720"/>
        <w:jc w:val="both"/>
        <w:rPr>
          <w:sz w:val="20"/>
          <w:szCs w:val="20"/>
        </w:rPr>
      </w:pPr>
      <w:r w:rsidRPr="007366D1">
        <w:rPr>
          <w:sz w:val="20"/>
          <w:szCs w:val="20"/>
        </w:rPr>
        <w:t xml:space="preserve">        Original image</w:t>
      </w:r>
      <w:r w:rsidRPr="007366D1">
        <w:rPr>
          <w:sz w:val="20"/>
          <w:szCs w:val="20"/>
        </w:rPr>
        <w:tab/>
      </w:r>
      <w:r w:rsidRPr="007366D1">
        <w:rPr>
          <w:sz w:val="20"/>
          <w:szCs w:val="20"/>
        </w:rPr>
        <w:tab/>
        <w:t xml:space="preserve">           Grayscale</w:t>
      </w:r>
      <w:r w:rsidRPr="007366D1">
        <w:rPr>
          <w:sz w:val="20"/>
          <w:szCs w:val="20"/>
        </w:rPr>
        <w:tab/>
      </w:r>
      <w:r w:rsidRPr="007366D1">
        <w:rPr>
          <w:sz w:val="20"/>
          <w:szCs w:val="20"/>
        </w:rPr>
        <w:tab/>
      </w:r>
      <w:r w:rsidRPr="007366D1">
        <w:rPr>
          <w:sz w:val="20"/>
          <w:szCs w:val="20"/>
        </w:rPr>
        <w:tab/>
        <w:t xml:space="preserve"> Haar feature</w:t>
      </w:r>
    </w:p>
    <w:p w14:paraId="4DD94178" w14:textId="77777777" w:rsidR="00225C2C" w:rsidRPr="007366D1" w:rsidRDefault="00D50C43" w:rsidP="00D50C43">
      <w:pPr>
        <w:contextualSpacing/>
        <w:jc w:val="center"/>
      </w:pPr>
      <w:r w:rsidRPr="007366D1">
        <w:rPr>
          <w:b/>
          <w:sz w:val="20"/>
          <w:szCs w:val="20"/>
        </w:rPr>
        <w:t>Figure 4</w:t>
      </w:r>
      <w:r w:rsidRPr="007366D1">
        <w:rPr>
          <w:bCs/>
          <w:sz w:val="20"/>
          <w:szCs w:val="20"/>
        </w:rPr>
        <w:t xml:space="preserve">. </w:t>
      </w:r>
      <w:r w:rsidR="00D346D4" w:rsidRPr="007366D1">
        <w:rPr>
          <w:bCs/>
          <w:sz w:val="20"/>
          <w:szCs w:val="20"/>
        </w:rPr>
        <w:t>Haar feature extraction process</w:t>
      </w:r>
      <w:r w:rsidRPr="007366D1">
        <w:rPr>
          <w:bCs/>
          <w:sz w:val="20"/>
          <w:szCs w:val="20"/>
        </w:rPr>
        <w:t>.</w:t>
      </w:r>
    </w:p>
    <w:p w14:paraId="22B176C8" w14:textId="77777777" w:rsidR="00225C2C" w:rsidRPr="007366D1" w:rsidRDefault="00225C2C" w:rsidP="00004F7E">
      <w:pPr>
        <w:contextualSpacing/>
        <w:jc w:val="both"/>
        <w:rPr>
          <w:b/>
          <w:sz w:val="20"/>
          <w:szCs w:val="20"/>
        </w:rPr>
      </w:pPr>
    </w:p>
    <w:p w14:paraId="0D269680" w14:textId="77777777" w:rsidR="00D50C43" w:rsidRDefault="00D50C43" w:rsidP="004E47E7">
      <w:pPr>
        <w:pBdr>
          <w:top w:val="nil"/>
          <w:left w:val="nil"/>
          <w:bottom w:val="nil"/>
          <w:right w:val="nil"/>
          <w:between w:val="nil"/>
        </w:pBdr>
        <w:ind w:firstLine="216"/>
        <w:jc w:val="both"/>
        <w:rPr>
          <w:color w:val="000000"/>
          <w:sz w:val="22"/>
          <w:szCs w:val="22"/>
        </w:rPr>
      </w:pPr>
      <w:r w:rsidRPr="007366D1">
        <w:rPr>
          <w:color w:val="000000"/>
          <w:sz w:val="22"/>
          <w:szCs w:val="22"/>
        </w:rPr>
        <w:t xml:space="preserve">Now, all possible sizes and locations of each core are used to calculate lots of features. Even a 24x24 window results over 160000 features. For each feature calculation, we need to find the sum of the pixels under white and black rectangles. </w:t>
      </w:r>
    </w:p>
    <w:p w14:paraId="08369D28" w14:textId="77777777" w:rsidR="0088375A" w:rsidRPr="007366D1" w:rsidRDefault="0088375A" w:rsidP="004E47E7">
      <w:pPr>
        <w:pBdr>
          <w:top w:val="nil"/>
          <w:left w:val="nil"/>
          <w:bottom w:val="nil"/>
          <w:right w:val="nil"/>
          <w:between w:val="nil"/>
        </w:pBdr>
        <w:ind w:firstLine="216"/>
        <w:jc w:val="both"/>
        <w:rPr>
          <w:color w:val="000000"/>
          <w:sz w:val="22"/>
          <w:szCs w:val="22"/>
        </w:rPr>
      </w:pPr>
    </w:p>
    <w:p w14:paraId="1C6856B0" w14:textId="77777777" w:rsidR="00225C2C" w:rsidRPr="007366D1" w:rsidRDefault="00723B69" w:rsidP="004E47E7">
      <w:pPr>
        <w:pBdr>
          <w:top w:val="nil"/>
          <w:left w:val="nil"/>
          <w:bottom w:val="nil"/>
          <w:right w:val="nil"/>
          <w:between w:val="nil"/>
        </w:pBdr>
        <w:ind w:firstLine="216"/>
        <w:jc w:val="both"/>
        <w:rPr>
          <w:color w:val="000000"/>
          <w:sz w:val="22"/>
          <w:szCs w:val="22"/>
        </w:rPr>
      </w:pPr>
      <w:r w:rsidRPr="007366D1">
        <w:rPr>
          <w:color w:val="000000"/>
          <w:sz w:val="22"/>
          <w:szCs w:val="22"/>
        </w:rPr>
        <w:t>However</w:t>
      </w:r>
      <w:r w:rsidR="00D50C43" w:rsidRPr="007366D1">
        <w:rPr>
          <w:color w:val="000000"/>
          <w:sz w:val="22"/>
          <w:szCs w:val="22"/>
        </w:rPr>
        <w:t>, among all these features we have calculated, most of them are irrelevant. For example, consider the images above. The top row shows good features. The first feature selected seems to focus on the property that the region of the eyes is often darker than the region of the nose and cheeks. The second feature selected relies on the property that the eyes are darker than the overhead. The third feature selected relies on the property that the eyes are whiter than the nose.</w:t>
      </w:r>
    </w:p>
    <w:p w14:paraId="69D25B87" w14:textId="77777777" w:rsidR="00225C2C" w:rsidRPr="007366D1" w:rsidRDefault="00225C2C" w:rsidP="00004F7E">
      <w:pPr>
        <w:contextualSpacing/>
        <w:jc w:val="both"/>
        <w:rPr>
          <w:b/>
          <w:sz w:val="20"/>
          <w:szCs w:val="20"/>
        </w:rPr>
      </w:pPr>
    </w:p>
    <w:p w14:paraId="460E2FB8" w14:textId="77777777" w:rsidR="00837013" w:rsidRPr="007366D1" w:rsidRDefault="00FD4A27" w:rsidP="00837013">
      <w:pPr>
        <w:contextualSpacing/>
        <w:jc w:val="both"/>
        <w:rPr>
          <w:bCs/>
          <w:i/>
          <w:iCs/>
          <w:sz w:val="22"/>
          <w:szCs w:val="22"/>
        </w:rPr>
      </w:pPr>
      <w:r w:rsidRPr="007366D1">
        <w:rPr>
          <w:bCs/>
          <w:i/>
          <w:iCs/>
          <w:sz w:val="22"/>
          <w:szCs w:val="22"/>
        </w:rPr>
        <w:t>3.5</w:t>
      </w:r>
      <w:r w:rsidR="00837013" w:rsidRPr="007366D1">
        <w:rPr>
          <w:bCs/>
          <w:i/>
          <w:iCs/>
          <w:sz w:val="22"/>
          <w:szCs w:val="22"/>
        </w:rPr>
        <w:t xml:space="preserve"> Testing Setup and Participant Details</w:t>
      </w:r>
    </w:p>
    <w:p w14:paraId="29499257" w14:textId="77777777" w:rsidR="00837013" w:rsidRPr="007366D1" w:rsidRDefault="00837013" w:rsidP="00837013">
      <w:pPr>
        <w:contextualSpacing/>
        <w:jc w:val="both"/>
        <w:rPr>
          <w:b/>
          <w:sz w:val="20"/>
          <w:szCs w:val="20"/>
        </w:rPr>
      </w:pPr>
      <w:r w:rsidRPr="007366D1">
        <w:rPr>
          <w:bCs/>
          <w:iCs/>
          <w:sz w:val="22"/>
          <w:szCs w:val="22"/>
        </w:rPr>
        <w:t xml:space="preserve">The experimental evaluation of the smart jacket was conducted in both indoor and outdoor environments to simulate realistic navigation scenarios for visually impaired users. </w:t>
      </w:r>
      <w:r w:rsidR="001920D6" w:rsidRPr="007366D1">
        <w:rPr>
          <w:bCs/>
          <w:iCs/>
          <w:sz w:val="22"/>
          <w:szCs w:val="22"/>
        </w:rPr>
        <w:t xml:space="preserve">Tests were conducted in a </w:t>
      </w:r>
      <w:proofErr w:type="gramStart"/>
      <w:r w:rsidR="001920D6" w:rsidRPr="007366D1">
        <w:rPr>
          <w:bCs/>
          <w:iCs/>
          <w:sz w:val="22"/>
          <w:szCs w:val="22"/>
        </w:rPr>
        <w:t>20 meter long</w:t>
      </w:r>
      <w:proofErr w:type="gramEnd"/>
      <w:r w:rsidR="001920D6" w:rsidRPr="007366D1">
        <w:rPr>
          <w:bCs/>
          <w:iCs/>
          <w:sz w:val="22"/>
          <w:szCs w:val="22"/>
        </w:rPr>
        <w:t xml:space="preserve"> corridor with different obstructions, such as chairs, boxes, and poles, that were set up at different distance between 30cm and 200cm </w:t>
      </w:r>
      <w:proofErr w:type="spellStart"/>
      <w:proofErr w:type="gramStart"/>
      <w:r w:rsidR="001920D6" w:rsidRPr="007366D1">
        <w:rPr>
          <w:bCs/>
          <w:iCs/>
          <w:sz w:val="22"/>
          <w:szCs w:val="22"/>
        </w:rPr>
        <w:t>distances.Outdoor</w:t>
      </w:r>
      <w:proofErr w:type="spellEnd"/>
      <w:proofErr w:type="gramEnd"/>
      <w:r w:rsidR="001920D6" w:rsidRPr="007366D1">
        <w:rPr>
          <w:bCs/>
          <w:iCs/>
          <w:sz w:val="22"/>
          <w:szCs w:val="22"/>
        </w:rPr>
        <w:t xml:space="preserve"> test was conducted in public walkways with dissimilar surfaces, pedestrians, and signposts with natural lighting conditions</w:t>
      </w:r>
      <w:r w:rsidRPr="007366D1">
        <w:rPr>
          <w:bCs/>
          <w:iCs/>
          <w:sz w:val="22"/>
          <w:szCs w:val="22"/>
        </w:rPr>
        <w:t xml:space="preserve">. The obstacle set included both static and dynamic objects, as well as human faces, to test the system’s obstacle detection, face recognition, and feedback mechanisms. </w:t>
      </w:r>
      <w:r w:rsidR="001920D6" w:rsidRPr="007366D1">
        <w:rPr>
          <w:bCs/>
          <w:iCs/>
          <w:sz w:val="22"/>
          <w:szCs w:val="22"/>
        </w:rPr>
        <w:t>There were five healthy</w:t>
      </w:r>
      <w:r w:rsidR="00350330" w:rsidRPr="007366D1">
        <w:rPr>
          <w:bCs/>
          <w:iCs/>
          <w:sz w:val="22"/>
          <w:szCs w:val="22"/>
        </w:rPr>
        <w:t xml:space="preserve"> volunteers</w:t>
      </w:r>
      <w:r w:rsidR="001920D6" w:rsidRPr="007366D1">
        <w:rPr>
          <w:bCs/>
          <w:iCs/>
          <w:sz w:val="22"/>
          <w:szCs w:val="22"/>
        </w:rPr>
        <w:t xml:space="preserve"> with ages ranging between 22-30 years. The visual impairment was simulated </w:t>
      </w:r>
      <w:proofErr w:type="gramStart"/>
      <w:r w:rsidR="001920D6" w:rsidRPr="007366D1">
        <w:rPr>
          <w:bCs/>
          <w:iCs/>
          <w:sz w:val="22"/>
          <w:szCs w:val="22"/>
        </w:rPr>
        <w:t>by the use of</w:t>
      </w:r>
      <w:proofErr w:type="gramEnd"/>
      <w:r w:rsidR="001920D6" w:rsidRPr="007366D1">
        <w:rPr>
          <w:bCs/>
          <w:iCs/>
          <w:sz w:val="22"/>
          <w:szCs w:val="22"/>
        </w:rPr>
        <w:t xml:space="preserve"> a blindfold whereby the participants were allowed to take a five-minute training to be conversant with the functions of the smart jacket. The participants were subjected to predefined indoor and outdoor courses three times under different obstacle </w:t>
      </w:r>
      <w:proofErr w:type="gramStart"/>
      <w:r w:rsidR="001920D6" w:rsidRPr="007366D1">
        <w:rPr>
          <w:bCs/>
          <w:iCs/>
          <w:sz w:val="22"/>
          <w:szCs w:val="22"/>
        </w:rPr>
        <w:t>conditions</w:t>
      </w:r>
      <w:proofErr w:type="gramEnd"/>
      <w:r w:rsidR="001920D6" w:rsidRPr="007366D1">
        <w:rPr>
          <w:bCs/>
          <w:iCs/>
          <w:sz w:val="22"/>
          <w:szCs w:val="22"/>
        </w:rPr>
        <w:t xml:space="preserve"> and the sensor readings, latency, false alarms, and user responses were recorded by the system. Such formal testing procedure guarantees reproducibility/reliability and all quantitative measures of Section 4, such as detection accuracy, latency, </w:t>
      </w:r>
      <w:proofErr w:type="spellStart"/>
      <w:r w:rsidR="001920D6" w:rsidRPr="007366D1">
        <w:rPr>
          <w:bCs/>
          <w:iCs/>
          <w:sz w:val="22"/>
          <w:szCs w:val="22"/>
        </w:rPr>
        <w:t>falsealarm</w:t>
      </w:r>
      <w:proofErr w:type="spellEnd"/>
      <w:r w:rsidR="001920D6" w:rsidRPr="007366D1">
        <w:rPr>
          <w:bCs/>
          <w:iCs/>
          <w:sz w:val="22"/>
          <w:szCs w:val="22"/>
        </w:rPr>
        <w:t xml:space="preserve"> rates, and face-detection performance were obtained in</w:t>
      </w:r>
      <w:r w:rsidR="00350330" w:rsidRPr="007366D1">
        <w:rPr>
          <w:bCs/>
          <w:iCs/>
          <w:sz w:val="22"/>
          <w:szCs w:val="22"/>
        </w:rPr>
        <w:t xml:space="preserve"> these experiments</w:t>
      </w:r>
      <w:r w:rsidRPr="007366D1">
        <w:rPr>
          <w:b/>
          <w:sz w:val="20"/>
          <w:szCs w:val="20"/>
        </w:rPr>
        <w:t>.</w:t>
      </w:r>
    </w:p>
    <w:p w14:paraId="067FEE0C" w14:textId="77777777" w:rsidR="00837013" w:rsidRPr="007366D1" w:rsidRDefault="00837013" w:rsidP="00004F7E">
      <w:pPr>
        <w:contextualSpacing/>
        <w:jc w:val="both"/>
        <w:rPr>
          <w:b/>
          <w:sz w:val="20"/>
          <w:szCs w:val="20"/>
        </w:rPr>
      </w:pPr>
    </w:p>
    <w:p w14:paraId="74DBFF0C" w14:textId="77777777" w:rsidR="00147F32" w:rsidRDefault="00147F32" w:rsidP="00004F7E">
      <w:pPr>
        <w:contextualSpacing/>
        <w:jc w:val="both"/>
        <w:rPr>
          <w:b/>
          <w:sz w:val="20"/>
          <w:szCs w:val="20"/>
        </w:rPr>
      </w:pPr>
      <w:r w:rsidRPr="007366D1">
        <w:rPr>
          <w:b/>
          <w:sz w:val="20"/>
          <w:szCs w:val="20"/>
        </w:rPr>
        <w:t xml:space="preserve">4. </w:t>
      </w:r>
      <w:r w:rsidR="00D50C43" w:rsidRPr="007366D1">
        <w:rPr>
          <w:b/>
          <w:sz w:val="20"/>
          <w:szCs w:val="20"/>
        </w:rPr>
        <w:t xml:space="preserve">RESULTS AND DISCUSSION </w:t>
      </w:r>
    </w:p>
    <w:p w14:paraId="44BC6899" w14:textId="77777777" w:rsidR="003E01F0" w:rsidRPr="007366D1" w:rsidRDefault="003E01F0" w:rsidP="00004F7E">
      <w:pPr>
        <w:contextualSpacing/>
        <w:jc w:val="both"/>
        <w:rPr>
          <w:b/>
          <w:sz w:val="20"/>
          <w:szCs w:val="20"/>
        </w:rPr>
      </w:pPr>
    </w:p>
    <w:p w14:paraId="36D47482" w14:textId="77777777" w:rsidR="00004F7E" w:rsidRPr="007366D1" w:rsidRDefault="00D50C43" w:rsidP="00004F7E">
      <w:pPr>
        <w:contextualSpacing/>
        <w:jc w:val="both"/>
        <w:rPr>
          <w:bCs/>
          <w:sz w:val="22"/>
          <w:szCs w:val="22"/>
        </w:rPr>
      </w:pPr>
      <w:r w:rsidRPr="007366D1">
        <w:rPr>
          <w:bCs/>
          <w:sz w:val="22"/>
          <w:szCs w:val="22"/>
        </w:rPr>
        <w:t>The proposed smart jacket for visually impaired users was implemented using a Raspberry Pi 3 Model B, integrated with multiple sensors, switches, and feedback mechanisms. The system was evaluated for obstacle detection, path guidance, human detection, and emergency response</w:t>
      </w:r>
      <w:r w:rsidR="000F7991" w:rsidRPr="007366D1">
        <w:rPr>
          <w:bCs/>
          <w:sz w:val="22"/>
          <w:szCs w:val="22"/>
        </w:rPr>
        <w:t>.</w:t>
      </w:r>
    </w:p>
    <w:p w14:paraId="0F867087" w14:textId="77777777" w:rsidR="00280849" w:rsidRPr="007366D1" w:rsidRDefault="00280849" w:rsidP="00004F7E">
      <w:pPr>
        <w:contextualSpacing/>
        <w:jc w:val="both"/>
        <w:rPr>
          <w:bCs/>
          <w:sz w:val="22"/>
          <w:szCs w:val="22"/>
        </w:rPr>
      </w:pPr>
    </w:p>
    <w:p w14:paraId="3397A198" w14:textId="77777777" w:rsidR="00723B69" w:rsidRPr="007366D1" w:rsidRDefault="00723B69" w:rsidP="00723B69">
      <w:pPr>
        <w:contextualSpacing/>
        <w:jc w:val="both"/>
        <w:rPr>
          <w:bCs/>
          <w:i/>
          <w:iCs/>
          <w:sz w:val="22"/>
          <w:szCs w:val="22"/>
        </w:rPr>
      </w:pPr>
      <w:r w:rsidRPr="007366D1">
        <w:rPr>
          <w:bCs/>
          <w:i/>
          <w:iCs/>
          <w:sz w:val="22"/>
          <w:szCs w:val="22"/>
        </w:rPr>
        <w:t>4.1 System Execution</w:t>
      </w:r>
    </w:p>
    <w:p w14:paraId="5B1F00AF" w14:textId="77777777" w:rsidR="00280849" w:rsidRPr="007366D1" w:rsidRDefault="00723B69" w:rsidP="00723B69">
      <w:pPr>
        <w:contextualSpacing/>
        <w:jc w:val="both"/>
        <w:rPr>
          <w:bCs/>
          <w:sz w:val="22"/>
          <w:szCs w:val="22"/>
        </w:rPr>
      </w:pPr>
      <w:r w:rsidRPr="007366D1">
        <w:rPr>
          <w:bCs/>
          <w:sz w:val="22"/>
          <w:szCs w:val="22"/>
        </w:rPr>
        <w:t xml:space="preserve">The system is executed via the Raspbian terminal using the main program totalProgram.py, which coordinates all components, including ultrasonic sensors, Pi Camera, vibration motor, and control switches. </w:t>
      </w:r>
      <w:r w:rsidR="0056560E" w:rsidRPr="007366D1">
        <w:rPr>
          <w:bCs/>
          <w:sz w:val="22"/>
          <w:szCs w:val="22"/>
        </w:rPr>
        <w:t xml:space="preserve">Terminal </w:t>
      </w:r>
      <w:proofErr w:type="gramStart"/>
      <w:r w:rsidR="0056560E" w:rsidRPr="007366D1">
        <w:rPr>
          <w:bCs/>
          <w:sz w:val="22"/>
          <w:szCs w:val="22"/>
        </w:rPr>
        <w:t>outputs</w:t>
      </w:r>
      <w:proofErr w:type="gramEnd"/>
      <w:r w:rsidR="0056560E" w:rsidRPr="007366D1">
        <w:rPr>
          <w:bCs/>
          <w:sz w:val="22"/>
          <w:szCs w:val="22"/>
        </w:rPr>
        <w:t xml:space="preserve"> logs proved the successful </w:t>
      </w:r>
      <w:proofErr w:type="spellStart"/>
      <w:r w:rsidR="0056560E" w:rsidRPr="007366D1">
        <w:rPr>
          <w:bCs/>
          <w:sz w:val="22"/>
          <w:szCs w:val="22"/>
        </w:rPr>
        <w:t>initialisation</w:t>
      </w:r>
      <w:proofErr w:type="spellEnd"/>
      <w:r w:rsidR="0056560E" w:rsidRPr="007366D1">
        <w:rPr>
          <w:bCs/>
          <w:sz w:val="22"/>
          <w:szCs w:val="22"/>
        </w:rPr>
        <w:t xml:space="preserve"> of all sensors and operating real-time feedback of the program with no errors</w:t>
      </w:r>
      <w:r w:rsidRPr="007366D1">
        <w:rPr>
          <w:bCs/>
          <w:sz w:val="22"/>
          <w:szCs w:val="22"/>
        </w:rPr>
        <w:t>.</w:t>
      </w:r>
    </w:p>
    <w:p w14:paraId="4F6A29D1" w14:textId="77777777" w:rsidR="00280849" w:rsidRPr="007366D1" w:rsidRDefault="00280849" w:rsidP="00004F7E">
      <w:pPr>
        <w:contextualSpacing/>
        <w:jc w:val="both"/>
        <w:rPr>
          <w:bCs/>
          <w:sz w:val="22"/>
          <w:szCs w:val="22"/>
        </w:rPr>
      </w:pPr>
    </w:p>
    <w:p w14:paraId="36D31483" w14:textId="77777777" w:rsidR="00723B69" w:rsidRPr="007366D1" w:rsidRDefault="00723B69" w:rsidP="00723B69">
      <w:pPr>
        <w:contextualSpacing/>
        <w:jc w:val="both"/>
        <w:rPr>
          <w:bCs/>
          <w:i/>
          <w:iCs/>
          <w:sz w:val="22"/>
          <w:szCs w:val="22"/>
        </w:rPr>
      </w:pPr>
      <w:r w:rsidRPr="007366D1">
        <w:rPr>
          <w:bCs/>
          <w:i/>
          <w:iCs/>
          <w:sz w:val="22"/>
          <w:szCs w:val="22"/>
        </w:rPr>
        <w:t>4.2 Obstacle Detection and Navigation</w:t>
      </w:r>
    </w:p>
    <w:p w14:paraId="5AC6BA68" w14:textId="77777777" w:rsidR="00723B69" w:rsidRPr="007366D1" w:rsidRDefault="00723B69" w:rsidP="00723B69">
      <w:pPr>
        <w:contextualSpacing/>
        <w:jc w:val="both"/>
        <w:rPr>
          <w:bCs/>
          <w:sz w:val="22"/>
          <w:szCs w:val="22"/>
        </w:rPr>
      </w:pPr>
      <w:r w:rsidRPr="007366D1">
        <w:rPr>
          <w:bCs/>
          <w:sz w:val="22"/>
          <w:szCs w:val="22"/>
        </w:rPr>
        <w:t>Three ultrasonic sensors were tested for obstacle detection. The sensors provided accurate distance measurement, allowing the system to generate haptic and voice alerts. The navigation feedb</w:t>
      </w:r>
      <w:r w:rsidR="000545F8" w:rsidRPr="007366D1">
        <w:rPr>
          <w:bCs/>
          <w:sz w:val="22"/>
          <w:szCs w:val="22"/>
        </w:rPr>
        <w:t>ack was categorized as follows:</w:t>
      </w:r>
    </w:p>
    <w:p w14:paraId="14EA194D" w14:textId="77777777" w:rsidR="00723B69" w:rsidRPr="007366D1" w:rsidRDefault="00723B69" w:rsidP="00723B69">
      <w:pPr>
        <w:pStyle w:val="ListParagraph"/>
        <w:numPr>
          <w:ilvl w:val="0"/>
          <w:numId w:val="12"/>
        </w:numPr>
        <w:jc w:val="both"/>
        <w:rPr>
          <w:bCs/>
          <w:sz w:val="22"/>
          <w:szCs w:val="22"/>
        </w:rPr>
      </w:pPr>
      <w:r w:rsidRPr="007366D1">
        <w:rPr>
          <w:b/>
          <w:bCs/>
          <w:sz w:val="22"/>
          <w:szCs w:val="22"/>
        </w:rPr>
        <w:t>Obstacle directly ahead:</w:t>
      </w:r>
      <w:r w:rsidRPr="007366D1">
        <w:rPr>
          <w:bCs/>
          <w:sz w:val="22"/>
          <w:szCs w:val="22"/>
        </w:rPr>
        <w:t xml:space="preserve"> Vibration motor</w:t>
      </w:r>
      <w:r w:rsidR="00EA490F" w:rsidRPr="007366D1">
        <w:rPr>
          <w:bCs/>
          <w:sz w:val="22"/>
          <w:szCs w:val="22"/>
        </w:rPr>
        <w:t xml:space="preserve"> activates and voice </w:t>
      </w:r>
      <w:proofErr w:type="gramStart"/>
      <w:r w:rsidR="00EA490F" w:rsidRPr="007366D1">
        <w:rPr>
          <w:bCs/>
          <w:sz w:val="22"/>
          <w:szCs w:val="22"/>
        </w:rPr>
        <w:t>announces</w:t>
      </w:r>
      <w:proofErr w:type="gramEnd"/>
      <w:r w:rsidR="00EA490F" w:rsidRPr="007366D1">
        <w:rPr>
          <w:bCs/>
          <w:sz w:val="22"/>
          <w:szCs w:val="22"/>
        </w:rPr>
        <w:t xml:space="preserve"> “</w:t>
      </w:r>
      <w:r w:rsidRPr="007366D1">
        <w:rPr>
          <w:bCs/>
          <w:sz w:val="22"/>
          <w:szCs w:val="22"/>
        </w:rPr>
        <w:t>O</w:t>
      </w:r>
      <w:r w:rsidR="00EA490F" w:rsidRPr="007366D1">
        <w:rPr>
          <w:bCs/>
          <w:sz w:val="22"/>
          <w:szCs w:val="22"/>
        </w:rPr>
        <w:t>bject in front”</w:t>
      </w:r>
      <w:r w:rsidRPr="007366D1">
        <w:rPr>
          <w:bCs/>
          <w:sz w:val="22"/>
          <w:szCs w:val="22"/>
        </w:rPr>
        <w:t>.</w:t>
      </w:r>
    </w:p>
    <w:p w14:paraId="73D95990" w14:textId="77777777" w:rsidR="00723B69" w:rsidRPr="007366D1" w:rsidRDefault="00723B69" w:rsidP="00723B69">
      <w:pPr>
        <w:pStyle w:val="ListParagraph"/>
        <w:numPr>
          <w:ilvl w:val="0"/>
          <w:numId w:val="12"/>
        </w:numPr>
        <w:jc w:val="both"/>
        <w:rPr>
          <w:bCs/>
          <w:sz w:val="22"/>
          <w:szCs w:val="22"/>
        </w:rPr>
      </w:pPr>
      <w:r w:rsidRPr="007366D1">
        <w:rPr>
          <w:b/>
          <w:bCs/>
          <w:sz w:val="22"/>
          <w:szCs w:val="22"/>
        </w:rPr>
        <w:lastRenderedPageBreak/>
        <w:t>Obstacle on left or right:</w:t>
      </w:r>
      <w:r w:rsidRPr="007366D1">
        <w:rPr>
          <w:bCs/>
          <w:sz w:val="22"/>
          <w:szCs w:val="22"/>
        </w:rPr>
        <w:t xml:space="preserve"> Brief vibration triggers with voice</w:t>
      </w:r>
      <w:r w:rsidR="00EA490F" w:rsidRPr="007366D1">
        <w:rPr>
          <w:bCs/>
          <w:sz w:val="22"/>
          <w:szCs w:val="22"/>
        </w:rPr>
        <w:t xml:space="preserve"> prompt “Object on left/right”</w:t>
      </w:r>
      <w:r w:rsidRPr="007366D1">
        <w:rPr>
          <w:bCs/>
          <w:sz w:val="22"/>
          <w:szCs w:val="22"/>
        </w:rPr>
        <w:t>.</w:t>
      </w:r>
    </w:p>
    <w:p w14:paraId="744DEB29" w14:textId="77777777" w:rsidR="00723B69" w:rsidRPr="007366D1" w:rsidRDefault="00723B69" w:rsidP="00723B69">
      <w:pPr>
        <w:pStyle w:val="ListParagraph"/>
        <w:numPr>
          <w:ilvl w:val="0"/>
          <w:numId w:val="12"/>
        </w:numPr>
        <w:jc w:val="both"/>
        <w:rPr>
          <w:bCs/>
          <w:sz w:val="22"/>
          <w:szCs w:val="22"/>
        </w:rPr>
      </w:pPr>
      <w:r w:rsidRPr="007366D1">
        <w:rPr>
          <w:b/>
          <w:bCs/>
          <w:sz w:val="22"/>
          <w:szCs w:val="22"/>
        </w:rPr>
        <w:t>Obstacle at front-left or front-right:</w:t>
      </w:r>
      <w:r w:rsidRPr="007366D1">
        <w:rPr>
          <w:bCs/>
          <w:sz w:val="22"/>
          <w:szCs w:val="22"/>
        </w:rPr>
        <w:t xml:space="preserve"> Vibration activates, and voice instructs “Object in front and left, please turn right” or “Object in front and right, please turn left”.</w:t>
      </w:r>
    </w:p>
    <w:p w14:paraId="6C437BDA" w14:textId="77777777" w:rsidR="00723B69" w:rsidRPr="007366D1" w:rsidRDefault="00723B69" w:rsidP="00723B69">
      <w:pPr>
        <w:pStyle w:val="ListParagraph"/>
        <w:numPr>
          <w:ilvl w:val="0"/>
          <w:numId w:val="12"/>
        </w:numPr>
        <w:jc w:val="both"/>
        <w:rPr>
          <w:bCs/>
          <w:sz w:val="22"/>
          <w:szCs w:val="22"/>
        </w:rPr>
      </w:pPr>
      <w:r w:rsidRPr="007366D1">
        <w:rPr>
          <w:b/>
          <w:bCs/>
          <w:sz w:val="22"/>
          <w:szCs w:val="22"/>
        </w:rPr>
        <w:t>Obstacles on three sides:</w:t>
      </w:r>
      <w:r w:rsidRPr="007366D1">
        <w:rPr>
          <w:bCs/>
          <w:sz w:val="22"/>
          <w:szCs w:val="22"/>
        </w:rPr>
        <w:t xml:space="preserve"> Voice command “Objects on three sides, please turn back” is issued.</w:t>
      </w:r>
    </w:p>
    <w:p w14:paraId="73F3530D" w14:textId="77777777" w:rsidR="00723B69" w:rsidRPr="007366D1" w:rsidRDefault="00723B69" w:rsidP="004E47E7">
      <w:pPr>
        <w:pBdr>
          <w:top w:val="nil"/>
          <w:left w:val="nil"/>
          <w:bottom w:val="nil"/>
          <w:right w:val="nil"/>
          <w:between w:val="nil"/>
        </w:pBdr>
        <w:ind w:firstLine="216"/>
        <w:jc w:val="both"/>
        <w:rPr>
          <w:color w:val="000000"/>
          <w:sz w:val="22"/>
          <w:szCs w:val="22"/>
        </w:rPr>
      </w:pPr>
      <w:r w:rsidRPr="007366D1">
        <w:rPr>
          <w:color w:val="000000"/>
          <w:sz w:val="22"/>
          <w:szCs w:val="22"/>
        </w:rPr>
        <w:t>The system successfully guided users along simulated paths with improved safety and reduced collisions. Figure 5 demonstrates the path and directional guidance provided.</w:t>
      </w:r>
    </w:p>
    <w:p w14:paraId="58C61979" w14:textId="77777777" w:rsidR="00723B69" w:rsidRPr="007366D1" w:rsidRDefault="00723B69" w:rsidP="00723B69">
      <w:pPr>
        <w:jc w:val="center"/>
        <w:rPr>
          <w:bCs/>
          <w:sz w:val="20"/>
          <w:szCs w:val="20"/>
        </w:rPr>
      </w:pPr>
      <w:r w:rsidRPr="007366D1">
        <w:rPr>
          <w:bCs/>
          <w:noProof/>
          <w:sz w:val="20"/>
          <w:szCs w:val="20"/>
          <w:lang w:eastAsia="en-US"/>
        </w:rPr>
        <w:drawing>
          <wp:inline distT="0" distB="0" distL="0" distR="0" wp14:anchorId="5C04609E" wp14:editId="2EFB86C9">
            <wp:extent cx="3370729" cy="2546405"/>
            <wp:effectExtent l="0" t="0" r="0" b="6350"/>
            <wp:docPr id="1" name="Picture 1" descr="I:\Projct_Works\2025\JBL_MSC_Proj\thesis_jbl_undergd\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rojct_Works\2025\JBL_MSC_Proj\thesis_jbl_undergd\Picture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86249" cy="2558129"/>
                    </a:xfrm>
                    <a:prstGeom prst="rect">
                      <a:avLst/>
                    </a:prstGeom>
                    <a:noFill/>
                    <a:ln>
                      <a:noFill/>
                    </a:ln>
                  </pic:spPr>
                </pic:pic>
              </a:graphicData>
            </a:graphic>
          </wp:inline>
        </w:drawing>
      </w:r>
    </w:p>
    <w:p w14:paraId="42CC2B9F" w14:textId="77777777" w:rsidR="00723B69" w:rsidRPr="007366D1" w:rsidRDefault="00723B69" w:rsidP="00723B69">
      <w:pPr>
        <w:jc w:val="center"/>
        <w:rPr>
          <w:bCs/>
          <w:sz w:val="20"/>
          <w:szCs w:val="20"/>
        </w:rPr>
      </w:pPr>
      <w:r w:rsidRPr="007366D1">
        <w:rPr>
          <w:b/>
          <w:sz w:val="20"/>
          <w:szCs w:val="20"/>
        </w:rPr>
        <w:t>Figure 5</w:t>
      </w:r>
      <w:r w:rsidRPr="007366D1">
        <w:rPr>
          <w:bCs/>
          <w:sz w:val="20"/>
          <w:szCs w:val="20"/>
        </w:rPr>
        <w:t xml:space="preserve">. </w:t>
      </w:r>
      <w:r w:rsidR="00D346D4" w:rsidRPr="007366D1">
        <w:rPr>
          <w:bCs/>
          <w:sz w:val="20"/>
          <w:szCs w:val="20"/>
        </w:rPr>
        <w:t>Path and Direction</w:t>
      </w:r>
      <w:r w:rsidRPr="007366D1">
        <w:rPr>
          <w:bCs/>
          <w:sz w:val="20"/>
          <w:szCs w:val="20"/>
        </w:rPr>
        <w:t>.</w:t>
      </w:r>
    </w:p>
    <w:p w14:paraId="2DB2457C" w14:textId="77777777" w:rsidR="00723B69" w:rsidRPr="007366D1" w:rsidRDefault="00723B69" w:rsidP="00723B69">
      <w:pPr>
        <w:contextualSpacing/>
        <w:jc w:val="both"/>
        <w:rPr>
          <w:bCs/>
          <w:sz w:val="20"/>
          <w:szCs w:val="20"/>
        </w:rPr>
      </w:pPr>
    </w:p>
    <w:p w14:paraId="2B206DE8" w14:textId="77777777" w:rsidR="00723B69" w:rsidRPr="007366D1" w:rsidRDefault="00723B69" w:rsidP="00723B69">
      <w:pPr>
        <w:contextualSpacing/>
        <w:jc w:val="both"/>
        <w:rPr>
          <w:bCs/>
          <w:i/>
          <w:iCs/>
          <w:sz w:val="22"/>
          <w:szCs w:val="22"/>
        </w:rPr>
      </w:pPr>
      <w:r w:rsidRPr="007366D1">
        <w:rPr>
          <w:bCs/>
          <w:i/>
          <w:iCs/>
          <w:sz w:val="22"/>
          <w:szCs w:val="22"/>
        </w:rPr>
        <w:t>4.3 Human Detection</w:t>
      </w:r>
    </w:p>
    <w:p w14:paraId="1625182E" w14:textId="77777777" w:rsidR="00723B69" w:rsidRPr="007366D1" w:rsidRDefault="00110F61" w:rsidP="00723B69">
      <w:pPr>
        <w:contextualSpacing/>
        <w:jc w:val="both"/>
        <w:rPr>
          <w:bCs/>
          <w:sz w:val="22"/>
          <w:szCs w:val="22"/>
        </w:rPr>
      </w:pPr>
      <w:r w:rsidRPr="007366D1">
        <w:rPr>
          <w:bCs/>
          <w:sz w:val="22"/>
          <w:szCs w:val="22"/>
        </w:rPr>
        <w:t>The smart jacket’s Pi Camera module was tested for human face detection to enhance user awareness in real-time.</w:t>
      </w:r>
      <w:r w:rsidR="004027BF" w:rsidRPr="007366D1">
        <w:rPr>
          <w:bCs/>
          <w:sz w:val="22"/>
          <w:szCs w:val="22"/>
        </w:rPr>
        <w:t xml:space="preserve"> </w:t>
      </w:r>
      <w:r w:rsidR="00F6131A" w:rsidRPr="007366D1">
        <w:rPr>
          <w:bCs/>
          <w:sz w:val="22"/>
          <w:szCs w:val="22"/>
        </w:rPr>
        <w:t xml:space="preserve">The evaluation was conducted in both indoor corridors and controlled outdoor walkways where 50 test cases were run with </w:t>
      </w:r>
      <w:proofErr w:type="gramStart"/>
      <w:r w:rsidR="00F6131A" w:rsidRPr="007366D1">
        <w:rPr>
          <w:bCs/>
          <w:sz w:val="22"/>
          <w:szCs w:val="22"/>
        </w:rPr>
        <w:t>stationary</w:t>
      </w:r>
      <w:proofErr w:type="gramEnd"/>
      <w:r w:rsidR="00F6131A" w:rsidRPr="007366D1">
        <w:rPr>
          <w:bCs/>
          <w:sz w:val="22"/>
          <w:szCs w:val="22"/>
        </w:rPr>
        <w:t xml:space="preserve"> and moving humans at </w:t>
      </w:r>
      <w:proofErr w:type="gramStart"/>
      <w:r w:rsidR="00F6131A" w:rsidRPr="007366D1">
        <w:rPr>
          <w:bCs/>
          <w:sz w:val="22"/>
          <w:szCs w:val="22"/>
        </w:rPr>
        <w:t>a distance of 1-3</w:t>
      </w:r>
      <w:proofErr w:type="gramEnd"/>
      <w:r w:rsidR="00F6131A" w:rsidRPr="007366D1">
        <w:rPr>
          <w:bCs/>
          <w:sz w:val="22"/>
          <w:szCs w:val="22"/>
        </w:rPr>
        <w:t xml:space="preserve"> meters. The system was able to recognize 88% of faces in indoors and 82% in outdoors conditions, but in conditions of sunny daylight or high velocity, the performance was slightly reduced. When face detected, the jacket produced instant audio feedback (Human ahead) to draw attention to the user of people around them</w:t>
      </w:r>
      <w:r w:rsidR="00723B69" w:rsidRPr="007366D1">
        <w:rPr>
          <w:bCs/>
          <w:sz w:val="22"/>
          <w:szCs w:val="22"/>
        </w:rPr>
        <w:t>.</w:t>
      </w:r>
    </w:p>
    <w:p w14:paraId="281D4759" w14:textId="77777777" w:rsidR="00723B69" w:rsidRPr="007366D1" w:rsidRDefault="00723B69" w:rsidP="00723B69">
      <w:pPr>
        <w:contextualSpacing/>
        <w:jc w:val="center"/>
        <w:rPr>
          <w:bCs/>
          <w:sz w:val="20"/>
          <w:szCs w:val="20"/>
        </w:rPr>
      </w:pPr>
      <w:r w:rsidRPr="007366D1">
        <w:rPr>
          <w:b/>
          <w:noProof/>
          <w:lang w:eastAsia="en-US"/>
        </w:rPr>
        <w:drawing>
          <wp:inline distT="0" distB="0" distL="0" distR="0" wp14:anchorId="026E8A64" wp14:editId="65BFC8BC">
            <wp:extent cx="2259106" cy="1506071"/>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k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69182" cy="1512788"/>
                    </a:xfrm>
                    <a:prstGeom prst="rect">
                      <a:avLst/>
                    </a:prstGeom>
                  </pic:spPr>
                </pic:pic>
              </a:graphicData>
            </a:graphic>
          </wp:inline>
        </w:drawing>
      </w:r>
    </w:p>
    <w:p w14:paraId="6DF4A412" w14:textId="77777777" w:rsidR="003E01F0" w:rsidRDefault="003E01F0" w:rsidP="00723B69">
      <w:pPr>
        <w:contextualSpacing/>
        <w:jc w:val="center"/>
        <w:rPr>
          <w:b/>
          <w:sz w:val="20"/>
          <w:szCs w:val="20"/>
        </w:rPr>
      </w:pPr>
    </w:p>
    <w:p w14:paraId="0646E260" w14:textId="0B05860F" w:rsidR="00723B69" w:rsidRPr="007366D1" w:rsidRDefault="00723B69" w:rsidP="00723B69">
      <w:pPr>
        <w:contextualSpacing/>
        <w:jc w:val="center"/>
        <w:rPr>
          <w:bCs/>
          <w:sz w:val="20"/>
          <w:szCs w:val="20"/>
        </w:rPr>
      </w:pPr>
      <w:r w:rsidRPr="007366D1">
        <w:rPr>
          <w:b/>
          <w:sz w:val="20"/>
          <w:szCs w:val="20"/>
        </w:rPr>
        <w:t>Figure 6</w:t>
      </w:r>
      <w:r w:rsidRPr="007366D1">
        <w:rPr>
          <w:bCs/>
          <w:sz w:val="20"/>
          <w:szCs w:val="20"/>
        </w:rPr>
        <w:t>. Human detection.</w:t>
      </w:r>
    </w:p>
    <w:p w14:paraId="1F336BB8" w14:textId="77777777" w:rsidR="0088375A" w:rsidRDefault="00110F61" w:rsidP="00110F61">
      <w:pPr>
        <w:contextualSpacing/>
        <w:jc w:val="both"/>
        <w:rPr>
          <w:color w:val="000000"/>
          <w:sz w:val="22"/>
          <w:szCs w:val="22"/>
        </w:rPr>
      </w:pPr>
      <w:r w:rsidRPr="007366D1">
        <w:rPr>
          <w:color w:val="000000"/>
          <w:sz w:val="22"/>
          <w:szCs w:val="22"/>
        </w:rPr>
        <w:t xml:space="preserve"> </w:t>
      </w:r>
    </w:p>
    <w:p w14:paraId="68672376" w14:textId="3237BBFB" w:rsidR="00723B69" w:rsidRDefault="00110F61" w:rsidP="00110F61">
      <w:pPr>
        <w:contextualSpacing/>
        <w:jc w:val="both"/>
        <w:rPr>
          <w:bCs/>
          <w:sz w:val="20"/>
          <w:szCs w:val="20"/>
        </w:rPr>
      </w:pPr>
      <w:r w:rsidRPr="007366D1">
        <w:rPr>
          <w:color w:val="000000"/>
          <w:sz w:val="22"/>
          <w:szCs w:val="22"/>
        </w:rPr>
        <w:t xml:space="preserve">  </w:t>
      </w:r>
      <w:r w:rsidR="00F6131A" w:rsidRPr="007366D1">
        <w:rPr>
          <w:color w:val="000000"/>
          <w:sz w:val="22"/>
          <w:szCs w:val="22"/>
        </w:rPr>
        <w:t>This quantitative analysis indicates the success of the face detecting module in enhancing situational awareness, as well as outlining the possible improvement opportunities in the future, such as better lighting resilience, image detection range and the dynamic object processing. Figure 6 shows sample face detection scenarios in the testing environments</w:t>
      </w:r>
      <w:r w:rsidRPr="007366D1">
        <w:rPr>
          <w:bCs/>
          <w:sz w:val="20"/>
          <w:szCs w:val="20"/>
        </w:rPr>
        <w:t>.</w:t>
      </w:r>
    </w:p>
    <w:p w14:paraId="40E38547" w14:textId="77777777" w:rsidR="0088375A" w:rsidRPr="007366D1" w:rsidRDefault="0088375A" w:rsidP="00110F61">
      <w:pPr>
        <w:contextualSpacing/>
        <w:jc w:val="both"/>
        <w:rPr>
          <w:bCs/>
          <w:sz w:val="20"/>
          <w:szCs w:val="20"/>
        </w:rPr>
      </w:pPr>
    </w:p>
    <w:p w14:paraId="57C8549C" w14:textId="77777777" w:rsidR="00723B69" w:rsidRPr="007366D1" w:rsidRDefault="00723B69" w:rsidP="00723B69">
      <w:pPr>
        <w:contextualSpacing/>
        <w:jc w:val="both"/>
        <w:rPr>
          <w:bCs/>
          <w:i/>
          <w:iCs/>
          <w:sz w:val="22"/>
          <w:szCs w:val="22"/>
        </w:rPr>
      </w:pPr>
      <w:r w:rsidRPr="007366D1">
        <w:rPr>
          <w:bCs/>
          <w:i/>
          <w:iCs/>
          <w:sz w:val="22"/>
          <w:szCs w:val="22"/>
        </w:rPr>
        <w:t>4.4 Switch-Based Control and Emergency Response</w:t>
      </w:r>
    </w:p>
    <w:p w14:paraId="3B62D058" w14:textId="77777777" w:rsidR="00723B69" w:rsidRPr="007366D1" w:rsidRDefault="00723B69" w:rsidP="00723B69">
      <w:pPr>
        <w:contextualSpacing/>
        <w:jc w:val="both"/>
        <w:rPr>
          <w:bCs/>
          <w:sz w:val="22"/>
          <w:szCs w:val="22"/>
        </w:rPr>
      </w:pPr>
      <w:r w:rsidRPr="007366D1">
        <w:rPr>
          <w:bCs/>
          <w:sz w:val="22"/>
          <w:szCs w:val="22"/>
        </w:rPr>
        <w:t>Two switches were integrated for user control:</w:t>
      </w:r>
    </w:p>
    <w:p w14:paraId="58DF9A7B" w14:textId="77777777" w:rsidR="00723B69" w:rsidRPr="007366D1" w:rsidRDefault="00723B69" w:rsidP="00723B69">
      <w:pPr>
        <w:pStyle w:val="ListParagraph"/>
        <w:numPr>
          <w:ilvl w:val="0"/>
          <w:numId w:val="13"/>
        </w:numPr>
        <w:jc w:val="both"/>
        <w:rPr>
          <w:bCs/>
          <w:sz w:val="22"/>
          <w:szCs w:val="22"/>
        </w:rPr>
      </w:pPr>
      <w:r w:rsidRPr="007366D1">
        <w:rPr>
          <w:bCs/>
          <w:sz w:val="22"/>
          <w:szCs w:val="22"/>
        </w:rPr>
        <w:t>System switch: Allows the user to pause navigation alerts temporarily for rest or safety.</w:t>
      </w:r>
    </w:p>
    <w:p w14:paraId="15364AB6" w14:textId="77777777" w:rsidR="00723B69" w:rsidRDefault="00723B69" w:rsidP="0064689C">
      <w:pPr>
        <w:pStyle w:val="ListParagraph"/>
        <w:numPr>
          <w:ilvl w:val="0"/>
          <w:numId w:val="13"/>
        </w:numPr>
        <w:jc w:val="both"/>
        <w:rPr>
          <w:bCs/>
          <w:sz w:val="22"/>
          <w:szCs w:val="22"/>
        </w:rPr>
      </w:pPr>
      <w:r w:rsidRPr="007366D1">
        <w:rPr>
          <w:bCs/>
          <w:sz w:val="22"/>
          <w:szCs w:val="22"/>
        </w:rPr>
        <w:t>Email switch: Sends an emergency email to a predefined contact. The emergency</w:t>
      </w:r>
      <w:r w:rsidR="0064689C" w:rsidRPr="007366D1">
        <w:rPr>
          <w:bCs/>
          <w:sz w:val="22"/>
          <w:szCs w:val="22"/>
        </w:rPr>
        <w:t xml:space="preserve"> mode</w:t>
      </w:r>
      <w:r w:rsidRPr="007366D1">
        <w:rPr>
          <w:bCs/>
          <w:sz w:val="22"/>
          <w:szCs w:val="22"/>
        </w:rPr>
        <w:t xml:space="preserve"> </w:t>
      </w:r>
      <w:r w:rsidR="0064689C" w:rsidRPr="007366D1">
        <w:rPr>
          <w:bCs/>
          <w:sz w:val="22"/>
          <w:szCs w:val="22"/>
        </w:rPr>
        <w:t xml:space="preserve">will continue to run even when the system </w:t>
      </w:r>
      <w:r w:rsidRPr="007366D1">
        <w:rPr>
          <w:bCs/>
          <w:sz w:val="22"/>
          <w:szCs w:val="22"/>
        </w:rPr>
        <w:t>is paused.</w:t>
      </w:r>
    </w:p>
    <w:p w14:paraId="12D6F3A5" w14:textId="77777777" w:rsidR="0088375A" w:rsidRPr="007366D1" w:rsidRDefault="0088375A" w:rsidP="0088375A">
      <w:pPr>
        <w:pStyle w:val="ListParagraph"/>
        <w:jc w:val="both"/>
        <w:rPr>
          <w:bCs/>
          <w:sz w:val="22"/>
          <w:szCs w:val="22"/>
        </w:rPr>
      </w:pPr>
    </w:p>
    <w:p w14:paraId="5EDCDC6A" w14:textId="77777777" w:rsidR="002B4B04" w:rsidRPr="007366D1" w:rsidRDefault="0064689C" w:rsidP="004E47E7">
      <w:pPr>
        <w:pBdr>
          <w:top w:val="nil"/>
          <w:left w:val="nil"/>
          <w:bottom w:val="nil"/>
          <w:right w:val="nil"/>
          <w:between w:val="nil"/>
        </w:pBdr>
        <w:ind w:firstLine="216"/>
        <w:jc w:val="both"/>
        <w:rPr>
          <w:color w:val="000000"/>
          <w:sz w:val="22"/>
          <w:szCs w:val="22"/>
        </w:rPr>
      </w:pPr>
      <w:r w:rsidRPr="007366D1">
        <w:rPr>
          <w:color w:val="000000"/>
          <w:sz w:val="22"/>
          <w:szCs w:val="22"/>
        </w:rPr>
        <w:lastRenderedPageBreak/>
        <w:t xml:space="preserve">Testing verified that the emergency email function operated successfully, </w:t>
      </w:r>
      <w:r w:rsidR="00F6131A" w:rsidRPr="007366D1">
        <w:rPr>
          <w:color w:val="000000"/>
          <w:sz w:val="22"/>
          <w:szCs w:val="22"/>
        </w:rPr>
        <w:t>as Figure 7 illustrates, which proves that the system can be relied upon even in emergency cases</w:t>
      </w:r>
      <w:r w:rsidR="00723B69" w:rsidRPr="007366D1">
        <w:rPr>
          <w:color w:val="000000"/>
          <w:sz w:val="22"/>
          <w:szCs w:val="22"/>
        </w:rPr>
        <w:t>.</w:t>
      </w:r>
    </w:p>
    <w:p w14:paraId="5A00C677" w14:textId="77777777" w:rsidR="002B4B04" w:rsidRPr="007366D1" w:rsidRDefault="002B4B04" w:rsidP="002B4B04">
      <w:pPr>
        <w:pStyle w:val="NormalWeb"/>
        <w:spacing w:before="0" w:beforeAutospacing="0" w:after="0" w:afterAutospacing="0"/>
        <w:jc w:val="center"/>
        <w:rPr>
          <w:lang w:val="en-GB" w:eastAsia="en-GB"/>
        </w:rPr>
      </w:pPr>
      <w:r w:rsidRPr="007366D1">
        <w:rPr>
          <w:noProof/>
        </w:rPr>
        <w:drawing>
          <wp:inline distT="0" distB="0" distL="0" distR="0" wp14:anchorId="0984CD2A" wp14:editId="46BF67D9">
            <wp:extent cx="4013881" cy="1168400"/>
            <wp:effectExtent l="0" t="0" r="5715" b="0"/>
            <wp:docPr id="2" name="Picture 2" descr="I:\Projct_Works\2025\JBL_MSC_Proj\thesis_jbl_undergd\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rojct_Works\2025\JBL_MSC_Proj\thesis_jbl_undergd\cc.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15897"/>
                    <a:stretch/>
                  </pic:blipFill>
                  <pic:spPr bwMode="auto">
                    <a:xfrm>
                      <a:off x="0" y="0"/>
                      <a:ext cx="4055338" cy="1180468"/>
                    </a:xfrm>
                    <a:prstGeom prst="rect">
                      <a:avLst/>
                    </a:prstGeom>
                    <a:noFill/>
                    <a:ln>
                      <a:noFill/>
                    </a:ln>
                    <a:extLst>
                      <a:ext uri="{53640926-AAD7-44D8-BBD7-CCE9431645EC}">
                        <a14:shadowObscured xmlns:a14="http://schemas.microsoft.com/office/drawing/2010/main"/>
                      </a:ext>
                    </a:extLst>
                  </pic:spPr>
                </pic:pic>
              </a:graphicData>
            </a:graphic>
          </wp:inline>
        </w:drawing>
      </w:r>
    </w:p>
    <w:p w14:paraId="0F163F5E" w14:textId="77777777" w:rsidR="003E01F0" w:rsidRDefault="003E01F0" w:rsidP="00FE6240">
      <w:pPr>
        <w:pStyle w:val="NormalWeb"/>
        <w:spacing w:before="0" w:beforeAutospacing="0" w:after="0" w:afterAutospacing="0"/>
        <w:jc w:val="center"/>
        <w:rPr>
          <w:b/>
          <w:sz w:val="20"/>
          <w:szCs w:val="20"/>
        </w:rPr>
      </w:pPr>
    </w:p>
    <w:p w14:paraId="6ACABC03" w14:textId="5D473056" w:rsidR="002B4B04" w:rsidRPr="007366D1" w:rsidRDefault="002B4B04" w:rsidP="00FE6240">
      <w:pPr>
        <w:pStyle w:val="NormalWeb"/>
        <w:spacing w:before="0" w:beforeAutospacing="0" w:after="0" w:afterAutospacing="0"/>
        <w:jc w:val="center"/>
        <w:rPr>
          <w:lang w:val="en-GB" w:eastAsia="en-GB"/>
        </w:rPr>
      </w:pPr>
      <w:r w:rsidRPr="007366D1">
        <w:rPr>
          <w:b/>
          <w:sz w:val="20"/>
          <w:szCs w:val="20"/>
        </w:rPr>
        <w:t>Figure 7</w:t>
      </w:r>
      <w:r w:rsidRPr="007366D1">
        <w:rPr>
          <w:bCs/>
          <w:sz w:val="20"/>
          <w:szCs w:val="20"/>
        </w:rPr>
        <w:t>. Email received.</w:t>
      </w:r>
    </w:p>
    <w:p w14:paraId="7E9BB7CC" w14:textId="77777777" w:rsidR="00723B69" w:rsidRPr="007366D1" w:rsidRDefault="00723B69" w:rsidP="00110F61">
      <w:pPr>
        <w:contextualSpacing/>
        <w:rPr>
          <w:bCs/>
          <w:sz w:val="20"/>
          <w:szCs w:val="20"/>
        </w:rPr>
      </w:pPr>
    </w:p>
    <w:p w14:paraId="36E6FEED" w14:textId="77777777" w:rsidR="00110F61" w:rsidRPr="007366D1" w:rsidRDefault="002806E9" w:rsidP="00110F61">
      <w:pPr>
        <w:contextualSpacing/>
        <w:rPr>
          <w:bCs/>
          <w:i/>
          <w:sz w:val="22"/>
          <w:szCs w:val="22"/>
        </w:rPr>
      </w:pPr>
      <w:r w:rsidRPr="007366D1">
        <w:rPr>
          <w:bCs/>
          <w:i/>
          <w:sz w:val="22"/>
          <w:szCs w:val="22"/>
        </w:rPr>
        <w:t>4.5</w:t>
      </w:r>
      <w:r w:rsidR="00110F61" w:rsidRPr="007366D1">
        <w:rPr>
          <w:bCs/>
          <w:i/>
          <w:sz w:val="22"/>
          <w:szCs w:val="22"/>
        </w:rPr>
        <w:t xml:space="preserve"> Power Consumption and Wearability</w:t>
      </w:r>
    </w:p>
    <w:p w14:paraId="56CEA0A4" w14:textId="77777777" w:rsidR="00110F61" w:rsidRPr="007366D1" w:rsidRDefault="00F6131A" w:rsidP="00110F61">
      <w:pPr>
        <w:contextualSpacing/>
        <w:rPr>
          <w:bCs/>
          <w:sz w:val="22"/>
          <w:szCs w:val="22"/>
        </w:rPr>
      </w:pPr>
      <w:r w:rsidRPr="007366D1">
        <w:rPr>
          <w:bCs/>
          <w:sz w:val="22"/>
          <w:szCs w:val="22"/>
        </w:rPr>
        <w:t xml:space="preserve">The smart jacket is powered by a 10,000mAh power bank, which can deliver a 5-6 </w:t>
      </w:r>
      <w:proofErr w:type="gramStart"/>
      <w:r w:rsidRPr="007366D1">
        <w:rPr>
          <w:bCs/>
          <w:sz w:val="22"/>
          <w:szCs w:val="22"/>
        </w:rPr>
        <w:t>hours</w:t>
      </w:r>
      <w:proofErr w:type="gramEnd"/>
      <w:r w:rsidRPr="007366D1">
        <w:rPr>
          <w:bCs/>
          <w:sz w:val="22"/>
          <w:szCs w:val="22"/>
        </w:rPr>
        <w:t xml:space="preserve"> continuous power supply at the average power consumption of 450mA at 5V, which is sufficient to meet the everyday mobility needs. The design of the jacket is strongly focused on </w:t>
      </w:r>
      <w:proofErr w:type="gramStart"/>
      <w:r w:rsidRPr="007366D1">
        <w:rPr>
          <w:bCs/>
          <w:sz w:val="22"/>
          <w:szCs w:val="22"/>
        </w:rPr>
        <w:t>the ergonomics</w:t>
      </w:r>
      <w:proofErr w:type="gramEnd"/>
      <w:r w:rsidRPr="007366D1">
        <w:rPr>
          <w:bCs/>
          <w:sz w:val="22"/>
          <w:szCs w:val="22"/>
        </w:rPr>
        <w:t xml:space="preserve">: lightweight materials, adjustable position of sensors, and a comfortable fit reduce fatigue and allow long-term wear. Future work could explore more compact power sources, energy saving sensors and weight distribution to make usable during longer periods of </w:t>
      </w:r>
      <w:proofErr w:type="gramStart"/>
      <w:r w:rsidRPr="007366D1">
        <w:rPr>
          <w:bCs/>
          <w:sz w:val="22"/>
          <w:szCs w:val="22"/>
        </w:rPr>
        <w:t>time..</w:t>
      </w:r>
      <w:proofErr w:type="gramEnd"/>
    </w:p>
    <w:p w14:paraId="4FF5858D" w14:textId="77777777" w:rsidR="00110F61" w:rsidRPr="007366D1" w:rsidRDefault="00110F61" w:rsidP="00110F61">
      <w:pPr>
        <w:contextualSpacing/>
        <w:rPr>
          <w:bCs/>
          <w:sz w:val="20"/>
          <w:szCs w:val="20"/>
        </w:rPr>
      </w:pPr>
    </w:p>
    <w:p w14:paraId="19114120" w14:textId="77777777" w:rsidR="00552305" w:rsidRPr="007366D1" w:rsidRDefault="002806E9" w:rsidP="00552305">
      <w:pPr>
        <w:contextualSpacing/>
        <w:jc w:val="both"/>
        <w:rPr>
          <w:bCs/>
          <w:i/>
          <w:iCs/>
          <w:sz w:val="22"/>
          <w:szCs w:val="22"/>
        </w:rPr>
      </w:pPr>
      <w:r w:rsidRPr="007366D1">
        <w:rPr>
          <w:bCs/>
          <w:i/>
          <w:iCs/>
          <w:sz w:val="22"/>
          <w:szCs w:val="22"/>
        </w:rPr>
        <w:t>4.6</w:t>
      </w:r>
      <w:r w:rsidR="00552305" w:rsidRPr="007366D1">
        <w:rPr>
          <w:bCs/>
          <w:i/>
          <w:iCs/>
          <w:sz w:val="22"/>
          <w:szCs w:val="22"/>
        </w:rPr>
        <w:t xml:space="preserve"> Comparison with Existing Systems</w:t>
      </w:r>
    </w:p>
    <w:p w14:paraId="45FC265E" w14:textId="77777777" w:rsidR="003F1689" w:rsidRDefault="00427A0F" w:rsidP="00552305">
      <w:pPr>
        <w:contextualSpacing/>
        <w:jc w:val="both"/>
        <w:rPr>
          <w:bCs/>
          <w:iCs/>
          <w:sz w:val="22"/>
          <w:szCs w:val="22"/>
        </w:rPr>
      </w:pPr>
      <w:r w:rsidRPr="007366D1">
        <w:rPr>
          <w:bCs/>
          <w:iCs/>
          <w:sz w:val="22"/>
          <w:szCs w:val="22"/>
        </w:rPr>
        <w:t>Table 2 provides a comparison of the proposed system and current wearable and smartphone-based assistive devices. It shows that the proposed smart jacket combines all key functions obstacle detection, face detection, haptic feedback and audio feedback, and emergency alert, which makes the smart jacket a complete hands-free assistive solution</w:t>
      </w:r>
      <w:r w:rsidR="003F1689" w:rsidRPr="007366D1">
        <w:rPr>
          <w:bCs/>
          <w:iCs/>
          <w:sz w:val="22"/>
          <w:szCs w:val="22"/>
        </w:rPr>
        <w:t>.</w:t>
      </w:r>
    </w:p>
    <w:p w14:paraId="4E06CA71" w14:textId="77777777" w:rsidR="0088375A" w:rsidRPr="007366D1" w:rsidRDefault="0088375A" w:rsidP="00552305">
      <w:pPr>
        <w:contextualSpacing/>
        <w:jc w:val="both"/>
        <w:rPr>
          <w:bCs/>
          <w:iCs/>
          <w:sz w:val="22"/>
          <w:szCs w:val="22"/>
        </w:rPr>
      </w:pPr>
    </w:p>
    <w:p w14:paraId="7558B166" w14:textId="576E411B" w:rsidR="00552305" w:rsidRPr="003E01F0" w:rsidRDefault="00837013" w:rsidP="0080623C">
      <w:pPr>
        <w:contextualSpacing/>
        <w:jc w:val="center"/>
        <w:rPr>
          <w:bCs/>
          <w:iCs/>
          <w:sz w:val="20"/>
          <w:szCs w:val="20"/>
        </w:rPr>
      </w:pPr>
      <w:r w:rsidRPr="003E01F0">
        <w:rPr>
          <w:b/>
          <w:bCs/>
          <w:iCs/>
          <w:sz w:val="20"/>
          <w:szCs w:val="20"/>
        </w:rPr>
        <w:t>Table 2</w:t>
      </w:r>
      <w:r w:rsidR="00552305" w:rsidRPr="003E01F0">
        <w:rPr>
          <w:b/>
          <w:bCs/>
          <w:iCs/>
          <w:sz w:val="20"/>
          <w:szCs w:val="20"/>
        </w:rPr>
        <w:t>.</w:t>
      </w:r>
      <w:r w:rsidR="00552305" w:rsidRPr="003E01F0">
        <w:rPr>
          <w:bCs/>
          <w:iCs/>
          <w:sz w:val="20"/>
          <w:szCs w:val="20"/>
        </w:rPr>
        <w:t xml:space="preserve"> Comparison with Existing Systems</w:t>
      </w:r>
      <w:r w:rsidR="0088375A" w:rsidRPr="003E01F0">
        <w:rPr>
          <w:bCs/>
          <w:iCs/>
          <w:sz w:val="20"/>
          <w:szCs w:val="20"/>
        </w:rPr>
        <w:t>.</w:t>
      </w:r>
    </w:p>
    <w:p w14:paraId="5C698709" w14:textId="77777777" w:rsidR="0088375A" w:rsidRPr="007366D1" w:rsidRDefault="0088375A" w:rsidP="0080623C">
      <w:pPr>
        <w:contextualSpacing/>
        <w:jc w:val="center"/>
        <w:rPr>
          <w:bCs/>
          <w:iCs/>
          <w:sz w:val="22"/>
          <w:szCs w:val="22"/>
        </w:rPr>
      </w:pP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7"/>
        <w:gridCol w:w="1594"/>
        <w:gridCol w:w="1125"/>
        <w:gridCol w:w="1256"/>
        <w:gridCol w:w="1125"/>
        <w:gridCol w:w="1272"/>
        <w:gridCol w:w="1227"/>
        <w:gridCol w:w="1255"/>
      </w:tblGrid>
      <w:tr w:rsidR="0080623C" w:rsidRPr="007366D1" w14:paraId="35C17B30" w14:textId="77777777" w:rsidTr="0088375A">
        <w:tc>
          <w:tcPr>
            <w:tcW w:w="1347" w:type="dxa"/>
            <w:tcBorders>
              <w:top w:val="single" w:sz="4" w:space="0" w:color="auto"/>
              <w:bottom w:val="single" w:sz="4" w:space="0" w:color="auto"/>
            </w:tcBorders>
            <w:vAlign w:val="center"/>
          </w:tcPr>
          <w:p w14:paraId="669A7A4F" w14:textId="77777777" w:rsidR="0080623C" w:rsidRPr="007366D1" w:rsidRDefault="0080623C" w:rsidP="005819D2">
            <w:pPr>
              <w:jc w:val="center"/>
              <w:rPr>
                <w:b/>
                <w:sz w:val="20"/>
                <w:szCs w:val="20"/>
              </w:rPr>
            </w:pPr>
            <w:r w:rsidRPr="007366D1">
              <w:rPr>
                <w:b/>
                <w:sz w:val="20"/>
                <w:szCs w:val="20"/>
              </w:rPr>
              <w:t>Reference</w:t>
            </w:r>
          </w:p>
        </w:tc>
        <w:tc>
          <w:tcPr>
            <w:tcW w:w="1625" w:type="dxa"/>
            <w:tcBorders>
              <w:top w:val="single" w:sz="4" w:space="0" w:color="auto"/>
              <w:bottom w:val="single" w:sz="4" w:space="0" w:color="auto"/>
            </w:tcBorders>
            <w:vAlign w:val="center"/>
          </w:tcPr>
          <w:p w14:paraId="4F530409" w14:textId="77777777" w:rsidR="0080623C" w:rsidRPr="007366D1" w:rsidRDefault="0080623C" w:rsidP="005819D2">
            <w:pPr>
              <w:jc w:val="center"/>
              <w:rPr>
                <w:b/>
                <w:sz w:val="20"/>
                <w:szCs w:val="20"/>
              </w:rPr>
            </w:pPr>
            <w:r w:rsidRPr="007366D1">
              <w:rPr>
                <w:b/>
                <w:sz w:val="20"/>
                <w:szCs w:val="20"/>
              </w:rPr>
              <w:t>System Type</w:t>
            </w:r>
          </w:p>
        </w:tc>
        <w:tc>
          <w:tcPr>
            <w:tcW w:w="1134" w:type="dxa"/>
            <w:tcBorders>
              <w:top w:val="single" w:sz="4" w:space="0" w:color="auto"/>
              <w:bottom w:val="single" w:sz="4" w:space="0" w:color="auto"/>
            </w:tcBorders>
            <w:vAlign w:val="center"/>
          </w:tcPr>
          <w:p w14:paraId="3ECEB738" w14:textId="77777777" w:rsidR="0080623C" w:rsidRPr="007366D1" w:rsidRDefault="0080623C" w:rsidP="005819D2">
            <w:pPr>
              <w:jc w:val="center"/>
              <w:rPr>
                <w:b/>
                <w:sz w:val="20"/>
                <w:szCs w:val="20"/>
              </w:rPr>
            </w:pPr>
            <w:r w:rsidRPr="007366D1">
              <w:rPr>
                <w:b/>
                <w:sz w:val="20"/>
                <w:szCs w:val="20"/>
              </w:rPr>
              <w:t>Obstacle Detection</w:t>
            </w:r>
          </w:p>
        </w:tc>
        <w:tc>
          <w:tcPr>
            <w:tcW w:w="1276" w:type="dxa"/>
            <w:tcBorders>
              <w:top w:val="single" w:sz="4" w:space="0" w:color="auto"/>
              <w:bottom w:val="single" w:sz="4" w:space="0" w:color="auto"/>
            </w:tcBorders>
            <w:vAlign w:val="center"/>
          </w:tcPr>
          <w:p w14:paraId="1B57B30B" w14:textId="77777777" w:rsidR="0080623C" w:rsidRPr="007366D1" w:rsidRDefault="0080623C" w:rsidP="005819D2">
            <w:pPr>
              <w:jc w:val="center"/>
              <w:rPr>
                <w:b/>
                <w:sz w:val="20"/>
                <w:szCs w:val="20"/>
              </w:rPr>
            </w:pPr>
            <w:r w:rsidRPr="007366D1">
              <w:rPr>
                <w:b/>
                <w:sz w:val="20"/>
                <w:szCs w:val="20"/>
              </w:rPr>
              <w:t>Face Detection</w:t>
            </w:r>
          </w:p>
        </w:tc>
        <w:tc>
          <w:tcPr>
            <w:tcW w:w="1133" w:type="dxa"/>
            <w:tcBorders>
              <w:top w:val="single" w:sz="4" w:space="0" w:color="auto"/>
              <w:bottom w:val="single" w:sz="4" w:space="0" w:color="auto"/>
            </w:tcBorders>
            <w:vAlign w:val="center"/>
          </w:tcPr>
          <w:p w14:paraId="0E7C5C5B" w14:textId="77777777" w:rsidR="0080623C" w:rsidRPr="007366D1" w:rsidRDefault="0080623C" w:rsidP="005819D2">
            <w:pPr>
              <w:jc w:val="center"/>
              <w:rPr>
                <w:b/>
                <w:sz w:val="20"/>
                <w:szCs w:val="20"/>
              </w:rPr>
            </w:pPr>
            <w:r w:rsidRPr="007366D1">
              <w:rPr>
                <w:b/>
                <w:sz w:val="20"/>
                <w:szCs w:val="20"/>
              </w:rPr>
              <w:t>Haptic Feedback</w:t>
            </w:r>
          </w:p>
        </w:tc>
        <w:tc>
          <w:tcPr>
            <w:tcW w:w="1256" w:type="dxa"/>
            <w:tcBorders>
              <w:top w:val="single" w:sz="4" w:space="0" w:color="auto"/>
              <w:bottom w:val="single" w:sz="4" w:space="0" w:color="auto"/>
            </w:tcBorders>
            <w:vAlign w:val="center"/>
          </w:tcPr>
          <w:p w14:paraId="53EFBABE" w14:textId="77777777" w:rsidR="0080623C" w:rsidRPr="007366D1" w:rsidRDefault="0080623C" w:rsidP="005819D2">
            <w:pPr>
              <w:jc w:val="center"/>
              <w:rPr>
                <w:b/>
                <w:sz w:val="20"/>
                <w:szCs w:val="20"/>
              </w:rPr>
            </w:pPr>
            <w:r w:rsidRPr="007366D1">
              <w:rPr>
                <w:b/>
                <w:sz w:val="20"/>
                <w:szCs w:val="20"/>
              </w:rPr>
              <w:t>Voice/Audio Guidance</w:t>
            </w:r>
          </w:p>
        </w:tc>
        <w:tc>
          <w:tcPr>
            <w:tcW w:w="1161" w:type="dxa"/>
            <w:tcBorders>
              <w:top w:val="single" w:sz="4" w:space="0" w:color="auto"/>
              <w:bottom w:val="single" w:sz="4" w:space="0" w:color="auto"/>
            </w:tcBorders>
            <w:vAlign w:val="center"/>
          </w:tcPr>
          <w:p w14:paraId="2EDBE0E5" w14:textId="77777777" w:rsidR="0080623C" w:rsidRPr="007366D1" w:rsidRDefault="0080623C" w:rsidP="005819D2">
            <w:pPr>
              <w:jc w:val="center"/>
              <w:rPr>
                <w:b/>
                <w:sz w:val="20"/>
                <w:szCs w:val="20"/>
              </w:rPr>
            </w:pPr>
            <w:r w:rsidRPr="007366D1">
              <w:rPr>
                <w:b/>
                <w:sz w:val="20"/>
                <w:szCs w:val="20"/>
              </w:rPr>
              <w:t>Emergency Email/Alert</w:t>
            </w:r>
          </w:p>
        </w:tc>
        <w:tc>
          <w:tcPr>
            <w:tcW w:w="1269" w:type="dxa"/>
            <w:tcBorders>
              <w:top w:val="single" w:sz="4" w:space="0" w:color="auto"/>
              <w:bottom w:val="single" w:sz="4" w:space="0" w:color="auto"/>
            </w:tcBorders>
            <w:vAlign w:val="center"/>
          </w:tcPr>
          <w:p w14:paraId="444F6AD0" w14:textId="77777777" w:rsidR="0080623C" w:rsidRPr="007366D1" w:rsidRDefault="0080623C" w:rsidP="005819D2">
            <w:pPr>
              <w:jc w:val="center"/>
              <w:rPr>
                <w:b/>
                <w:sz w:val="20"/>
                <w:szCs w:val="20"/>
              </w:rPr>
            </w:pPr>
            <w:r w:rsidRPr="007366D1">
              <w:rPr>
                <w:b/>
                <w:sz w:val="20"/>
                <w:szCs w:val="20"/>
              </w:rPr>
              <w:t>Hands-Free Operation</w:t>
            </w:r>
          </w:p>
        </w:tc>
      </w:tr>
      <w:tr w:rsidR="0080623C" w:rsidRPr="007366D1" w14:paraId="5208B8AE" w14:textId="77777777" w:rsidTr="0088375A">
        <w:tc>
          <w:tcPr>
            <w:tcW w:w="1347" w:type="dxa"/>
            <w:tcBorders>
              <w:top w:val="single" w:sz="4" w:space="0" w:color="auto"/>
            </w:tcBorders>
          </w:tcPr>
          <w:p w14:paraId="5A9FC12B" w14:textId="77777777" w:rsidR="0080623C" w:rsidRPr="007366D1" w:rsidRDefault="0080623C" w:rsidP="005819D2">
            <w:pPr>
              <w:rPr>
                <w:sz w:val="20"/>
                <w:szCs w:val="20"/>
              </w:rPr>
            </w:pPr>
            <w:r w:rsidRPr="007366D1">
              <w:rPr>
                <w:sz w:val="20"/>
                <w:szCs w:val="20"/>
              </w:rPr>
              <w:t xml:space="preserve">Chen et al. </w:t>
            </w:r>
            <w:r w:rsidR="0099481C" w:rsidRPr="007366D1">
              <w:rPr>
                <w:sz w:val="20"/>
                <w:szCs w:val="20"/>
              </w:rPr>
              <w:t>(2023</w:t>
            </w:r>
            <w:r w:rsidRPr="007366D1">
              <w:rPr>
                <w:sz w:val="20"/>
                <w:szCs w:val="20"/>
              </w:rPr>
              <w:t>)</w:t>
            </w:r>
          </w:p>
        </w:tc>
        <w:tc>
          <w:tcPr>
            <w:tcW w:w="1625" w:type="dxa"/>
            <w:tcBorders>
              <w:top w:val="single" w:sz="4" w:space="0" w:color="auto"/>
            </w:tcBorders>
          </w:tcPr>
          <w:p w14:paraId="3DC27B91" w14:textId="77777777" w:rsidR="0080623C" w:rsidRPr="007366D1" w:rsidRDefault="0080623C" w:rsidP="005819D2">
            <w:pPr>
              <w:rPr>
                <w:sz w:val="20"/>
                <w:szCs w:val="20"/>
              </w:rPr>
            </w:pPr>
            <w:r w:rsidRPr="007366D1">
              <w:rPr>
                <w:sz w:val="20"/>
                <w:szCs w:val="20"/>
              </w:rPr>
              <w:t>Wearable device</w:t>
            </w:r>
          </w:p>
        </w:tc>
        <w:tc>
          <w:tcPr>
            <w:tcW w:w="1134" w:type="dxa"/>
            <w:tcBorders>
              <w:top w:val="single" w:sz="4" w:space="0" w:color="auto"/>
            </w:tcBorders>
          </w:tcPr>
          <w:p w14:paraId="690B478F"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Borders>
              <w:top w:val="single" w:sz="4" w:space="0" w:color="auto"/>
            </w:tcBorders>
          </w:tcPr>
          <w:p w14:paraId="70C529A4" w14:textId="77777777" w:rsidR="0080623C" w:rsidRPr="007366D1" w:rsidRDefault="0080623C" w:rsidP="005819D2">
            <w:pPr>
              <w:jc w:val="center"/>
              <w:rPr>
                <w:sz w:val="20"/>
                <w:szCs w:val="20"/>
              </w:rPr>
            </w:pPr>
            <w:r w:rsidRPr="007366D1">
              <w:rPr>
                <w:sz w:val="20"/>
                <w:szCs w:val="20"/>
              </w:rPr>
              <w:t>X</w:t>
            </w:r>
          </w:p>
        </w:tc>
        <w:tc>
          <w:tcPr>
            <w:tcW w:w="1133" w:type="dxa"/>
            <w:tcBorders>
              <w:top w:val="single" w:sz="4" w:space="0" w:color="auto"/>
            </w:tcBorders>
          </w:tcPr>
          <w:p w14:paraId="56DB599C"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56" w:type="dxa"/>
            <w:tcBorders>
              <w:top w:val="single" w:sz="4" w:space="0" w:color="auto"/>
            </w:tcBorders>
          </w:tcPr>
          <w:p w14:paraId="38099834"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Borders>
              <w:top w:val="single" w:sz="4" w:space="0" w:color="auto"/>
            </w:tcBorders>
          </w:tcPr>
          <w:p w14:paraId="6320D742" w14:textId="77777777" w:rsidR="0080623C" w:rsidRPr="007366D1" w:rsidRDefault="0080623C" w:rsidP="005819D2">
            <w:pPr>
              <w:jc w:val="center"/>
              <w:rPr>
                <w:sz w:val="20"/>
                <w:szCs w:val="20"/>
              </w:rPr>
            </w:pPr>
            <w:r w:rsidRPr="007366D1">
              <w:rPr>
                <w:sz w:val="20"/>
                <w:szCs w:val="20"/>
              </w:rPr>
              <w:t>X</w:t>
            </w:r>
          </w:p>
        </w:tc>
        <w:tc>
          <w:tcPr>
            <w:tcW w:w="1269" w:type="dxa"/>
            <w:tcBorders>
              <w:top w:val="single" w:sz="4" w:space="0" w:color="auto"/>
            </w:tcBorders>
          </w:tcPr>
          <w:p w14:paraId="7DEEED0B"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r>
      <w:tr w:rsidR="0080623C" w:rsidRPr="007366D1" w14:paraId="36AB5B17" w14:textId="77777777" w:rsidTr="0088375A">
        <w:tc>
          <w:tcPr>
            <w:tcW w:w="1347" w:type="dxa"/>
          </w:tcPr>
          <w:p w14:paraId="33A1C474" w14:textId="77777777" w:rsidR="0080623C" w:rsidRPr="007366D1" w:rsidRDefault="0080623C" w:rsidP="005819D2">
            <w:pPr>
              <w:rPr>
                <w:sz w:val="20"/>
                <w:szCs w:val="20"/>
              </w:rPr>
            </w:pPr>
            <w:proofErr w:type="spellStart"/>
            <w:r w:rsidRPr="007366D1">
              <w:rPr>
                <w:sz w:val="20"/>
                <w:szCs w:val="20"/>
              </w:rPr>
              <w:t>Meliones</w:t>
            </w:r>
            <w:proofErr w:type="spellEnd"/>
            <w:r w:rsidRPr="007366D1">
              <w:rPr>
                <w:sz w:val="20"/>
                <w:szCs w:val="20"/>
              </w:rPr>
              <w:t xml:space="preserve"> &amp; Papadopoulos (2022)</w:t>
            </w:r>
          </w:p>
        </w:tc>
        <w:tc>
          <w:tcPr>
            <w:tcW w:w="1625" w:type="dxa"/>
          </w:tcPr>
          <w:p w14:paraId="5FFA566D" w14:textId="77777777" w:rsidR="0080623C" w:rsidRPr="007366D1" w:rsidRDefault="0080623C" w:rsidP="005819D2">
            <w:pPr>
              <w:rPr>
                <w:sz w:val="20"/>
                <w:szCs w:val="20"/>
              </w:rPr>
            </w:pPr>
            <w:r w:rsidRPr="007366D1">
              <w:rPr>
                <w:sz w:val="20"/>
                <w:szCs w:val="20"/>
              </w:rPr>
              <w:t>Smartphone-based</w:t>
            </w:r>
          </w:p>
        </w:tc>
        <w:tc>
          <w:tcPr>
            <w:tcW w:w="1134" w:type="dxa"/>
          </w:tcPr>
          <w:p w14:paraId="21D28DF5"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Pr>
          <w:p w14:paraId="259CBB3C" w14:textId="77777777" w:rsidR="0080623C" w:rsidRPr="007366D1" w:rsidRDefault="0080623C" w:rsidP="005819D2">
            <w:pPr>
              <w:jc w:val="center"/>
              <w:rPr>
                <w:sz w:val="20"/>
                <w:szCs w:val="20"/>
              </w:rPr>
            </w:pPr>
            <w:r w:rsidRPr="007366D1">
              <w:rPr>
                <w:sz w:val="20"/>
                <w:szCs w:val="20"/>
              </w:rPr>
              <w:t>X</w:t>
            </w:r>
          </w:p>
        </w:tc>
        <w:tc>
          <w:tcPr>
            <w:tcW w:w="1133" w:type="dxa"/>
          </w:tcPr>
          <w:p w14:paraId="08C7AE5D" w14:textId="77777777" w:rsidR="0080623C" w:rsidRPr="007366D1" w:rsidRDefault="0080623C" w:rsidP="005819D2">
            <w:pPr>
              <w:jc w:val="center"/>
              <w:rPr>
                <w:sz w:val="20"/>
                <w:szCs w:val="20"/>
              </w:rPr>
            </w:pPr>
            <w:r w:rsidRPr="007366D1">
              <w:rPr>
                <w:sz w:val="20"/>
                <w:szCs w:val="20"/>
              </w:rPr>
              <w:t>X</w:t>
            </w:r>
          </w:p>
        </w:tc>
        <w:tc>
          <w:tcPr>
            <w:tcW w:w="1256" w:type="dxa"/>
          </w:tcPr>
          <w:p w14:paraId="6F78D6C9"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Pr>
          <w:p w14:paraId="09D4D548" w14:textId="77777777" w:rsidR="0080623C" w:rsidRPr="007366D1" w:rsidRDefault="0080623C" w:rsidP="005819D2">
            <w:pPr>
              <w:jc w:val="center"/>
              <w:rPr>
                <w:sz w:val="20"/>
                <w:szCs w:val="20"/>
              </w:rPr>
            </w:pPr>
            <w:r w:rsidRPr="007366D1">
              <w:rPr>
                <w:sz w:val="20"/>
                <w:szCs w:val="20"/>
              </w:rPr>
              <w:t>X</w:t>
            </w:r>
          </w:p>
        </w:tc>
        <w:tc>
          <w:tcPr>
            <w:tcW w:w="1269" w:type="dxa"/>
          </w:tcPr>
          <w:p w14:paraId="4506F32A" w14:textId="77777777" w:rsidR="0080623C" w:rsidRPr="007366D1" w:rsidRDefault="0080623C" w:rsidP="005819D2">
            <w:pPr>
              <w:jc w:val="center"/>
              <w:rPr>
                <w:sz w:val="20"/>
                <w:szCs w:val="20"/>
              </w:rPr>
            </w:pPr>
            <w:r w:rsidRPr="007366D1">
              <w:rPr>
                <w:sz w:val="20"/>
                <w:szCs w:val="20"/>
              </w:rPr>
              <w:t>X</w:t>
            </w:r>
          </w:p>
        </w:tc>
      </w:tr>
      <w:tr w:rsidR="0080623C" w:rsidRPr="007366D1" w14:paraId="017A78C0" w14:textId="77777777" w:rsidTr="0088375A">
        <w:tc>
          <w:tcPr>
            <w:tcW w:w="1347" w:type="dxa"/>
          </w:tcPr>
          <w:p w14:paraId="66D24A1C" w14:textId="77777777" w:rsidR="0080623C" w:rsidRPr="007366D1" w:rsidRDefault="0080623C" w:rsidP="005819D2">
            <w:pPr>
              <w:rPr>
                <w:sz w:val="20"/>
                <w:szCs w:val="20"/>
              </w:rPr>
            </w:pPr>
            <w:r w:rsidRPr="007366D1">
              <w:rPr>
                <w:sz w:val="20"/>
                <w:szCs w:val="20"/>
              </w:rPr>
              <w:t xml:space="preserve">Bouteraa &amp; </w:t>
            </w:r>
            <w:proofErr w:type="spellStart"/>
            <w:r w:rsidRPr="007366D1">
              <w:rPr>
                <w:sz w:val="20"/>
                <w:szCs w:val="20"/>
              </w:rPr>
              <w:t>Benabbou</w:t>
            </w:r>
            <w:proofErr w:type="spellEnd"/>
            <w:r w:rsidRPr="007366D1">
              <w:rPr>
                <w:sz w:val="20"/>
                <w:szCs w:val="20"/>
              </w:rPr>
              <w:t xml:space="preserve"> (2023)</w:t>
            </w:r>
          </w:p>
        </w:tc>
        <w:tc>
          <w:tcPr>
            <w:tcW w:w="1625" w:type="dxa"/>
          </w:tcPr>
          <w:p w14:paraId="2C71FC53" w14:textId="77777777" w:rsidR="0080623C" w:rsidRPr="007366D1" w:rsidRDefault="0080623C" w:rsidP="005819D2">
            <w:pPr>
              <w:rPr>
                <w:sz w:val="20"/>
                <w:szCs w:val="20"/>
              </w:rPr>
            </w:pPr>
            <w:r w:rsidRPr="007366D1">
              <w:rPr>
                <w:sz w:val="20"/>
                <w:szCs w:val="20"/>
              </w:rPr>
              <w:t>Wearable system</w:t>
            </w:r>
          </w:p>
        </w:tc>
        <w:tc>
          <w:tcPr>
            <w:tcW w:w="1134" w:type="dxa"/>
          </w:tcPr>
          <w:p w14:paraId="2BE9C210"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Pr>
          <w:p w14:paraId="41C6A559" w14:textId="77777777" w:rsidR="0080623C" w:rsidRPr="007366D1" w:rsidRDefault="0080623C" w:rsidP="005819D2">
            <w:pPr>
              <w:jc w:val="center"/>
              <w:rPr>
                <w:sz w:val="20"/>
                <w:szCs w:val="20"/>
              </w:rPr>
            </w:pPr>
            <w:r w:rsidRPr="007366D1">
              <w:rPr>
                <w:sz w:val="20"/>
                <w:szCs w:val="20"/>
              </w:rPr>
              <w:t>X</w:t>
            </w:r>
          </w:p>
        </w:tc>
        <w:tc>
          <w:tcPr>
            <w:tcW w:w="1133" w:type="dxa"/>
          </w:tcPr>
          <w:p w14:paraId="7CC21062"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56" w:type="dxa"/>
          </w:tcPr>
          <w:p w14:paraId="3BFB83A0"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Pr>
          <w:p w14:paraId="3AF56D10" w14:textId="77777777" w:rsidR="0080623C" w:rsidRPr="007366D1" w:rsidRDefault="0080623C" w:rsidP="005819D2">
            <w:pPr>
              <w:jc w:val="center"/>
              <w:rPr>
                <w:sz w:val="20"/>
                <w:szCs w:val="20"/>
              </w:rPr>
            </w:pPr>
            <w:r w:rsidRPr="007366D1">
              <w:rPr>
                <w:sz w:val="20"/>
                <w:szCs w:val="20"/>
              </w:rPr>
              <w:t>X</w:t>
            </w:r>
          </w:p>
        </w:tc>
        <w:tc>
          <w:tcPr>
            <w:tcW w:w="1269" w:type="dxa"/>
          </w:tcPr>
          <w:p w14:paraId="7465D3C7"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r>
      <w:tr w:rsidR="0080623C" w:rsidRPr="007366D1" w14:paraId="0592A7BC" w14:textId="77777777" w:rsidTr="0088375A">
        <w:tc>
          <w:tcPr>
            <w:tcW w:w="1347" w:type="dxa"/>
          </w:tcPr>
          <w:p w14:paraId="5277102D" w14:textId="77777777" w:rsidR="0080623C" w:rsidRPr="007366D1" w:rsidRDefault="0080623C" w:rsidP="005819D2">
            <w:pPr>
              <w:rPr>
                <w:sz w:val="20"/>
                <w:szCs w:val="20"/>
              </w:rPr>
            </w:pPr>
            <w:r w:rsidRPr="007366D1">
              <w:rPr>
                <w:sz w:val="20"/>
                <w:szCs w:val="20"/>
              </w:rPr>
              <w:t>Li &amp; Zhang (2019)</w:t>
            </w:r>
          </w:p>
        </w:tc>
        <w:tc>
          <w:tcPr>
            <w:tcW w:w="1625" w:type="dxa"/>
          </w:tcPr>
          <w:p w14:paraId="3CB4718E" w14:textId="77777777" w:rsidR="0080623C" w:rsidRPr="007366D1" w:rsidRDefault="0080623C" w:rsidP="005819D2">
            <w:pPr>
              <w:rPr>
                <w:sz w:val="20"/>
                <w:szCs w:val="20"/>
              </w:rPr>
            </w:pPr>
            <w:r w:rsidRPr="007366D1">
              <w:rPr>
                <w:sz w:val="20"/>
                <w:szCs w:val="20"/>
              </w:rPr>
              <w:t>Indoor navigation</w:t>
            </w:r>
          </w:p>
        </w:tc>
        <w:tc>
          <w:tcPr>
            <w:tcW w:w="1134" w:type="dxa"/>
          </w:tcPr>
          <w:p w14:paraId="71752668"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Pr>
          <w:p w14:paraId="364F4B1C" w14:textId="77777777" w:rsidR="0080623C" w:rsidRPr="007366D1" w:rsidRDefault="0080623C" w:rsidP="005819D2">
            <w:pPr>
              <w:jc w:val="center"/>
              <w:rPr>
                <w:sz w:val="20"/>
                <w:szCs w:val="20"/>
              </w:rPr>
            </w:pPr>
            <w:r w:rsidRPr="007366D1">
              <w:rPr>
                <w:sz w:val="20"/>
                <w:szCs w:val="20"/>
              </w:rPr>
              <w:t>X</w:t>
            </w:r>
          </w:p>
        </w:tc>
        <w:tc>
          <w:tcPr>
            <w:tcW w:w="1133" w:type="dxa"/>
          </w:tcPr>
          <w:p w14:paraId="1B01373B" w14:textId="77777777" w:rsidR="0080623C" w:rsidRPr="007366D1" w:rsidRDefault="0080623C" w:rsidP="005819D2">
            <w:pPr>
              <w:jc w:val="center"/>
              <w:rPr>
                <w:sz w:val="20"/>
                <w:szCs w:val="20"/>
              </w:rPr>
            </w:pPr>
            <w:r w:rsidRPr="007366D1">
              <w:rPr>
                <w:sz w:val="20"/>
                <w:szCs w:val="20"/>
              </w:rPr>
              <w:t>X</w:t>
            </w:r>
          </w:p>
        </w:tc>
        <w:tc>
          <w:tcPr>
            <w:tcW w:w="1256" w:type="dxa"/>
          </w:tcPr>
          <w:p w14:paraId="18B0A5E8"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Pr>
          <w:p w14:paraId="4BD97618" w14:textId="77777777" w:rsidR="0080623C" w:rsidRPr="007366D1" w:rsidRDefault="0080623C" w:rsidP="005819D2">
            <w:pPr>
              <w:jc w:val="center"/>
              <w:rPr>
                <w:sz w:val="20"/>
                <w:szCs w:val="20"/>
              </w:rPr>
            </w:pPr>
            <w:r w:rsidRPr="007366D1">
              <w:rPr>
                <w:sz w:val="20"/>
                <w:szCs w:val="20"/>
              </w:rPr>
              <w:t>X</w:t>
            </w:r>
          </w:p>
        </w:tc>
        <w:tc>
          <w:tcPr>
            <w:tcW w:w="1269" w:type="dxa"/>
          </w:tcPr>
          <w:p w14:paraId="70945520" w14:textId="77777777" w:rsidR="0080623C" w:rsidRPr="007366D1" w:rsidRDefault="0080623C" w:rsidP="005819D2">
            <w:pPr>
              <w:jc w:val="center"/>
              <w:rPr>
                <w:sz w:val="20"/>
                <w:szCs w:val="20"/>
              </w:rPr>
            </w:pPr>
            <w:r w:rsidRPr="007366D1">
              <w:rPr>
                <w:sz w:val="20"/>
                <w:szCs w:val="20"/>
              </w:rPr>
              <w:t>X</w:t>
            </w:r>
          </w:p>
        </w:tc>
      </w:tr>
      <w:tr w:rsidR="0080623C" w:rsidRPr="007366D1" w14:paraId="4F712DA9" w14:textId="77777777" w:rsidTr="0088375A">
        <w:tc>
          <w:tcPr>
            <w:tcW w:w="1347" w:type="dxa"/>
          </w:tcPr>
          <w:p w14:paraId="66399B8E" w14:textId="77777777" w:rsidR="0080623C" w:rsidRPr="007366D1" w:rsidRDefault="0080623C" w:rsidP="005819D2">
            <w:pPr>
              <w:rPr>
                <w:sz w:val="20"/>
                <w:szCs w:val="20"/>
              </w:rPr>
            </w:pPr>
            <w:proofErr w:type="spellStart"/>
            <w:r w:rsidRPr="007366D1">
              <w:rPr>
                <w:sz w:val="20"/>
                <w:szCs w:val="20"/>
              </w:rPr>
              <w:t>Kourogi</w:t>
            </w:r>
            <w:proofErr w:type="spellEnd"/>
            <w:r w:rsidRPr="007366D1">
              <w:rPr>
                <w:sz w:val="20"/>
                <w:szCs w:val="20"/>
              </w:rPr>
              <w:t xml:space="preserve"> &amp; Ishikawa (2018)</w:t>
            </w:r>
          </w:p>
        </w:tc>
        <w:tc>
          <w:tcPr>
            <w:tcW w:w="1625" w:type="dxa"/>
          </w:tcPr>
          <w:p w14:paraId="4B1182A2" w14:textId="77777777" w:rsidR="0080623C" w:rsidRPr="007366D1" w:rsidRDefault="0080623C" w:rsidP="005819D2">
            <w:pPr>
              <w:rPr>
                <w:sz w:val="20"/>
                <w:szCs w:val="20"/>
              </w:rPr>
            </w:pPr>
            <w:r w:rsidRPr="007366D1">
              <w:rPr>
                <w:sz w:val="20"/>
                <w:szCs w:val="20"/>
              </w:rPr>
              <w:t>Hybrid wearable</w:t>
            </w:r>
          </w:p>
        </w:tc>
        <w:tc>
          <w:tcPr>
            <w:tcW w:w="1134" w:type="dxa"/>
          </w:tcPr>
          <w:p w14:paraId="79CD57D7"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Pr>
          <w:p w14:paraId="55AFCEE3" w14:textId="77777777" w:rsidR="0080623C" w:rsidRPr="007366D1" w:rsidRDefault="0080623C" w:rsidP="005819D2">
            <w:pPr>
              <w:jc w:val="center"/>
              <w:rPr>
                <w:sz w:val="20"/>
                <w:szCs w:val="20"/>
              </w:rPr>
            </w:pPr>
            <w:r w:rsidRPr="007366D1">
              <w:rPr>
                <w:sz w:val="20"/>
                <w:szCs w:val="20"/>
              </w:rPr>
              <w:t>X</w:t>
            </w:r>
          </w:p>
        </w:tc>
        <w:tc>
          <w:tcPr>
            <w:tcW w:w="1133" w:type="dxa"/>
          </w:tcPr>
          <w:p w14:paraId="54A0B700"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56" w:type="dxa"/>
          </w:tcPr>
          <w:p w14:paraId="3499615A"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Pr>
          <w:p w14:paraId="7B38982D" w14:textId="77777777" w:rsidR="0080623C" w:rsidRPr="007366D1" w:rsidRDefault="0080623C" w:rsidP="005819D2">
            <w:pPr>
              <w:jc w:val="center"/>
              <w:rPr>
                <w:sz w:val="20"/>
                <w:szCs w:val="20"/>
              </w:rPr>
            </w:pPr>
            <w:r w:rsidRPr="007366D1">
              <w:rPr>
                <w:sz w:val="20"/>
                <w:szCs w:val="20"/>
              </w:rPr>
              <w:t>X</w:t>
            </w:r>
          </w:p>
        </w:tc>
        <w:tc>
          <w:tcPr>
            <w:tcW w:w="1269" w:type="dxa"/>
          </w:tcPr>
          <w:p w14:paraId="4532F86C"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r>
      <w:tr w:rsidR="0080623C" w:rsidRPr="007366D1" w14:paraId="214DF2D3" w14:textId="77777777" w:rsidTr="0088375A">
        <w:tc>
          <w:tcPr>
            <w:tcW w:w="1347" w:type="dxa"/>
          </w:tcPr>
          <w:p w14:paraId="43F191D9" w14:textId="77777777" w:rsidR="0080623C" w:rsidRPr="007366D1" w:rsidRDefault="0080623C" w:rsidP="005819D2">
            <w:pPr>
              <w:rPr>
                <w:sz w:val="20"/>
                <w:szCs w:val="20"/>
              </w:rPr>
            </w:pPr>
            <w:r w:rsidRPr="007366D1">
              <w:rPr>
                <w:sz w:val="20"/>
                <w:szCs w:val="20"/>
              </w:rPr>
              <w:t>Saranya (2022)</w:t>
            </w:r>
          </w:p>
        </w:tc>
        <w:tc>
          <w:tcPr>
            <w:tcW w:w="1625" w:type="dxa"/>
          </w:tcPr>
          <w:p w14:paraId="2575096D" w14:textId="77777777" w:rsidR="0080623C" w:rsidRPr="007366D1" w:rsidRDefault="0080623C" w:rsidP="005819D2">
            <w:pPr>
              <w:rPr>
                <w:sz w:val="20"/>
                <w:szCs w:val="20"/>
              </w:rPr>
            </w:pPr>
            <w:r w:rsidRPr="007366D1">
              <w:rPr>
                <w:sz w:val="20"/>
                <w:szCs w:val="20"/>
              </w:rPr>
              <w:t>Smart walking stick</w:t>
            </w:r>
          </w:p>
        </w:tc>
        <w:tc>
          <w:tcPr>
            <w:tcW w:w="1134" w:type="dxa"/>
          </w:tcPr>
          <w:p w14:paraId="15F75B0A"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276" w:type="dxa"/>
          </w:tcPr>
          <w:p w14:paraId="4D6C4A33" w14:textId="77777777" w:rsidR="0080623C" w:rsidRPr="007366D1" w:rsidRDefault="0080623C" w:rsidP="005819D2">
            <w:pPr>
              <w:jc w:val="center"/>
              <w:rPr>
                <w:sz w:val="20"/>
                <w:szCs w:val="20"/>
              </w:rPr>
            </w:pPr>
            <w:r w:rsidRPr="007366D1">
              <w:rPr>
                <w:sz w:val="20"/>
                <w:szCs w:val="20"/>
              </w:rPr>
              <w:t>X</w:t>
            </w:r>
          </w:p>
        </w:tc>
        <w:tc>
          <w:tcPr>
            <w:tcW w:w="1133" w:type="dxa"/>
          </w:tcPr>
          <w:p w14:paraId="4E676FE0" w14:textId="77777777" w:rsidR="0080623C" w:rsidRPr="007366D1" w:rsidRDefault="0080623C" w:rsidP="005819D2">
            <w:pPr>
              <w:jc w:val="center"/>
              <w:rPr>
                <w:sz w:val="20"/>
                <w:szCs w:val="20"/>
              </w:rPr>
            </w:pPr>
            <w:r w:rsidRPr="007366D1">
              <w:rPr>
                <w:sz w:val="20"/>
                <w:szCs w:val="20"/>
              </w:rPr>
              <w:t>X</w:t>
            </w:r>
          </w:p>
        </w:tc>
        <w:tc>
          <w:tcPr>
            <w:tcW w:w="1256" w:type="dxa"/>
          </w:tcPr>
          <w:p w14:paraId="713BCD0C" w14:textId="77777777" w:rsidR="0080623C" w:rsidRPr="007366D1" w:rsidRDefault="0080623C" w:rsidP="005819D2">
            <w:pPr>
              <w:jc w:val="center"/>
              <w:rPr>
                <w:sz w:val="20"/>
                <w:szCs w:val="20"/>
              </w:rPr>
            </w:pPr>
            <w:r w:rsidRPr="007366D1">
              <w:rPr>
                <w:rFonts w:ascii="Segoe UI Symbol" w:hAnsi="Segoe UI Symbol" w:cs="Segoe UI Symbol"/>
                <w:sz w:val="20"/>
                <w:szCs w:val="20"/>
              </w:rPr>
              <w:t>✔</w:t>
            </w:r>
          </w:p>
        </w:tc>
        <w:tc>
          <w:tcPr>
            <w:tcW w:w="1161" w:type="dxa"/>
          </w:tcPr>
          <w:p w14:paraId="1E363C0C" w14:textId="77777777" w:rsidR="0080623C" w:rsidRPr="007366D1" w:rsidRDefault="0080623C" w:rsidP="005819D2">
            <w:pPr>
              <w:jc w:val="center"/>
              <w:rPr>
                <w:sz w:val="20"/>
                <w:szCs w:val="20"/>
              </w:rPr>
            </w:pPr>
            <w:r w:rsidRPr="007366D1">
              <w:rPr>
                <w:sz w:val="20"/>
                <w:szCs w:val="20"/>
              </w:rPr>
              <w:t>X</w:t>
            </w:r>
          </w:p>
        </w:tc>
        <w:tc>
          <w:tcPr>
            <w:tcW w:w="1269" w:type="dxa"/>
          </w:tcPr>
          <w:p w14:paraId="21AA6769" w14:textId="77777777" w:rsidR="0080623C" w:rsidRPr="007366D1" w:rsidRDefault="0080623C" w:rsidP="005819D2">
            <w:pPr>
              <w:jc w:val="center"/>
              <w:rPr>
                <w:sz w:val="20"/>
                <w:szCs w:val="20"/>
              </w:rPr>
            </w:pPr>
            <w:r w:rsidRPr="007366D1">
              <w:rPr>
                <w:sz w:val="20"/>
                <w:szCs w:val="20"/>
              </w:rPr>
              <w:t>X</w:t>
            </w:r>
          </w:p>
        </w:tc>
      </w:tr>
      <w:tr w:rsidR="0080623C" w:rsidRPr="007366D1" w14:paraId="2C5879DF" w14:textId="77777777" w:rsidTr="0088375A">
        <w:tc>
          <w:tcPr>
            <w:tcW w:w="1347" w:type="dxa"/>
            <w:tcBorders>
              <w:bottom w:val="single" w:sz="4" w:space="0" w:color="auto"/>
            </w:tcBorders>
          </w:tcPr>
          <w:p w14:paraId="46694DA9" w14:textId="77777777" w:rsidR="0080623C" w:rsidRPr="007366D1" w:rsidRDefault="0080623C" w:rsidP="005819D2">
            <w:pPr>
              <w:rPr>
                <w:b/>
                <w:sz w:val="20"/>
                <w:szCs w:val="20"/>
              </w:rPr>
            </w:pPr>
            <w:r w:rsidRPr="007366D1">
              <w:rPr>
                <w:b/>
                <w:sz w:val="20"/>
                <w:szCs w:val="20"/>
              </w:rPr>
              <w:t>Proposed System (This Study)</w:t>
            </w:r>
          </w:p>
        </w:tc>
        <w:tc>
          <w:tcPr>
            <w:tcW w:w="1625" w:type="dxa"/>
            <w:tcBorders>
              <w:bottom w:val="single" w:sz="4" w:space="0" w:color="auto"/>
            </w:tcBorders>
          </w:tcPr>
          <w:p w14:paraId="50D53166" w14:textId="77777777" w:rsidR="0080623C" w:rsidRPr="007366D1" w:rsidRDefault="0080623C" w:rsidP="005819D2">
            <w:pPr>
              <w:rPr>
                <w:b/>
                <w:sz w:val="20"/>
                <w:szCs w:val="20"/>
              </w:rPr>
            </w:pPr>
            <w:r w:rsidRPr="007366D1">
              <w:rPr>
                <w:b/>
                <w:sz w:val="20"/>
                <w:szCs w:val="20"/>
              </w:rPr>
              <w:t>Smart wearable jacket</w:t>
            </w:r>
          </w:p>
        </w:tc>
        <w:tc>
          <w:tcPr>
            <w:tcW w:w="1134" w:type="dxa"/>
            <w:tcBorders>
              <w:bottom w:val="single" w:sz="4" w:space="0" w:color="auto"/>
            </w:tcBorders>
          </w:tcPr>
          <w:p w14:paraId="1DD4EA34"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c>
          <w:tcPr>
            <w:tcW w:w="1276" w:type="dxa"/>
            <w:tcBorders>
              <w:bottom w:val="single" w:sz="4" w:space="0" w:color="auto"/>
            </w:tcBorders>
          </w:tcPr>
          <w:p w14:paraId="0C297FB2"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c>
          <w:tcPr>
            <w:tcW w:w="1133" w:type="dxa"/>
            <w:tcBorders>
              <w:bottom w:val="single" w:sz="4" w:space="0" w:color="auto"/>
            </w:tcBorders>
          </w:tcPr>
          <w:p w14:paraId="2F1488FC"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c>
          <w:tcPr>
            <w:tcW w:w="1256" w:type="dxa"/>
            <w:tcBorders>
              <w:bottom w:val="single" w:sz="4" w:space="0" w:color="auto"/>
            </w:tcBorders>
          </w:tcPr>
          <w:p w14:paraId="41D803AA"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c>
          <w:tcPr>
            <w:tcW w:w="1161" w:type="dxa"/>
            <w:tcBorders>
              <w:bottom w:val="single" w:sz="4" w:space="0" w:color="auto"/>
            </w:tcBorders>
          </w:tcPr>
          <w:p w14:paraId="17115B9D"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c>
          <w:tcPr>
            <w:tcW w:w="1269" w:type="dxa"/>
            <w:tcBorders>
              <w:bottom w:val="single" w:sz="4" w:space="0" w:color="auto"/>
            </w:tcBorders>
          </w:tcPr>
          <w:p w14:paraId="0FF45B1F" w14:textId="77777777" w:rsidR="0080623C" w:rsidRPr="007366D1" w:rsidRDefault="0080623C" w:rsidP="005819D2">
            <w:pPr>
              <w:jc w:val="center"/>
              <w:rPr>
                <w:b/>
                <w:sz w:val="20"/>
                <w:szCs w:val="20"/>
              </w:rPr>
            </w:pPr>
            <w:r w:rsidRPr="007366D1">
              <w:rPr>
                <w:rFonts w:ascii="Segoe UI Symbol" w:hAnsi="Segoe UI Symbol" w:cs="Segoe UI Symbol"/>
                <w:b/>
                <w:sz w:val="20"/>
                <w:szCs w:val="20"/>
              </w:rPr>
              <w:t>✔</w:t>
            </w:r>
          </w:p>
        </w:tc>
      </w:tr>
    </w:tbl>
    <w:p w14:paraId="59483009" w14:textId="77777777" w:rsidR="0080623C" w:rsidRPr="007366D1" w:rsidRDefault="0080623C" w:rsidP="0080623C">
      <w:pPr>
        <w:contextualSpacing/>
        <w:jc w:val="center"/>
        <w:rPr>
          <w:bCs/>
          <w:iCs/>
          <w:sz w:val="22"/>
          <w:szCs w:val="22"/>
        </w:rPr>
      </w:pPr>
    </w:p>
    <w:p w14:paraId="4167A2CF" w14:textId="77777777" w:rsidR="00723B69" w:rsidRPr="007366D1" w:rsidRDefault="002806E9" w:rsidP="00723B69">
      <w:pPr>
        <w:contextualSpacing/>
        <w:jc w:val="both"/>
        <w:rPr>
          <w:bCs/>
          <w:i/>
          <w:iCs/>
          <w:sz w:val="22"/>
          <w:szCs w:val="22"/>
        </w:rPr>
      </w:pPr>
      <w:r w:rsidRPr="007366D1">
        <w:rPr>
          <w:bCs/>
          <w:i/>
          <w:iCs/>
          <w:sz w:val="22"/>
          <w:szCs w:val="22"/>
        </w:rPr>
        <w:t>4.7</w:t>
      </w:r>
      <w:r w:rsidR="00723B69" w:rsidRPr="007366D1">
        <w:rPr>
          <w:bCs/>
          <w:i/>
          <w:iCs/>
          <w:sz w:val="22"/>
          <w:szCs w:val="22"/>
        </w:rPr>
        <w:t xml:space="preserve"> </w:t>
      </w:r>
      <w:r w:rsidR="002B4B04" w:rsidRPr="007366D1">
        <w:rPr>
          <w:bCs/>
          <w:i/>
          <w:iCs/>
          <w:sz w:val="22"/>
          <w:szCs w:val="22"/>
        </w:rPr>
        <w:t>Discussion</w:t>
      </w:r>
    </w:p>
    <w:p w14:paraId="3FDDBB5D" w14:textId="77777777" w:rsidR="00723B69" w:rsidRDefault="00427A0F" w:rsidP="00723B69">
      <w:pPr>
        <w:contextualSpacing/>
        <w:jc w:val="both"/>
        <w:rPr>
          <w:bCs/>
          <w:sz w:val="22"/>
          <w:szCs w:val="22"/>
        </w:rPr>
      </w:pPr>
      <w:r w:rsidRPr="007366D1">
        <w:rPr>
          <w:bCs/>
          <w:sz w:val="22"/>
          <w:szCs w:val="22"/>
        </w:rPr>
        <w:t>The results show that the smart jacket successfully supports visually impaired users by integrating obstacle detection sensors, haptic feedback, voice guidance, and an emergency communication system. Testing demonstrated that the jacket is reliable and responsive, providing quick vibration alerts and clear voice instructions to enable safe navigation</w:t>
      </w:r>
      <w:r w:rsidR="00723B69" w:rsidRPr="007366D1">
        <w:rPr>
          <w:bCs/>
          <w:sz w:val="22"/>
          <w:szCs w:val="22"/>
        </w:rPr>
        <w:t>.</w:t>
      </w:r>
    </w:p>
    <w:p w14:paraId="7DDF1509" w14:textId="77777777" w:rsidR="0088375A" w:rsidRPr="007366D1" w:rsidRDefault="0088375A" w:rsidP="00723B69">
      <w:pPr>
        <w:contextualSpacing/>
        <w:jc w:val="both"/>
        <w:rPr>
          <w:bCs/>
          <w:sz w:val="22"/>
          <w:szCs w:val="22"/>
        </w:rPr>
      </w:pPr>
    </w:p>
    <w:p w14:paraId="3869A24C" w14:textId="77777777" w:rsidR="002B4B04" w:rsidRPr="007366D1" w:rsidRDefault="002B4B04" w:rsidP="002B4B04">
      <w:pPr>
        <w:contextualSpacing/>
        <w:jc w:val="both"/>
        <w:rPr>
          <w:bCs/>
          <w:sz w:val="22"/>
          <w:szCs w:val="22"/>
        </w:rPr>
      </w:pPr>
      <w:r w:rsidRPr="007366D1">
        <w:rPr>
          <w:bCs/>
          <w:sz w:val="22"/>
          <w:szCs w:val="22"/>
        </w:rPr>
        <w:t xml:space="preserve">Limitations identified </w:t>
      </w:r>
      <w:r w:rsidR="00647CB0" w:rsidRPr="007366D1">
        <w:rPr>
          <w:bCs/>
          <w:sz w:val="22"/>
          <w:szCs w:val="22"/>
        </w:rPr>
        <w:t>during testing are</w:t>
      </w:r>
      <w:r w:rsidRPr="007366D1">
        <w:rPr>
          <w:bCs/>
          <w:sz w:val="22"/>
          <w:szCs w:val="22"/>
        </w:rPr>
        <w:t>:</w:t>
      </w:r>
    </w:p>
    <w:p w14:paraId="47840A56" w14:textId="77777777" w:rsidR="002B4B04" w:rsidRPr="007366D1" w:rsidRDefault="002B4B04" w:rsidP="002B4B04">
      <w:pPr>
        <w:pStyle w:val="ListParagraph"/>
        <w:numPr>
          <w:ilvl w:val="0"/>
          <w:numId w:val="14"/>
        </w:numPr>
        <w:jc w:val="both"/>
        <w:rPr>
          <w:bCs/>
          <w:sz w:val="22"/>
          <w:szCs w:val="22"/>
        </w:rPr>
      </w:pPr>
      <w:r w:rsidRPr="007366D1">
        <w:rPr>
          <w:bCs/>
          <w:sz w:val="22"/>
          <w:szCs w:val="22"/>
        </w:rPr>
        <w:lastRenderedPageBreak/>
        <w:t>Slight decrease in sensor accuracy in highly bright or noisy outdoor environments.</w:t>
      </w:r>
    </w:p>
    <w:p w14:paraId="2F8D5F15" w14:textId="77777777" w:rsidR="002B4B04" w:rsidRPr="007366D1" w:rsidRDefault="002B4B04" w:rsidP="002B4B04">
      <w:pPr>
        <w:pStyle w:val="ListParagraph"/>
        <w:numPr>
          <w:ilvl w:val="0"/>
          <w:numId w:val="14"/>
        </w:numPr>
        <w:jc w:val="both"/>
        <w:rPr>
          <w:bCs/>
          <w:sz w:val="22"/>
          <w:szCs w:val="22"/>
        </w:rPr>
      </w:pPr>
      <w:r w:rsidRPr="007366D1">
        <w:rPr>
          <w:bCs/>
          <w:sz w:val="22"/>
          <w:szCs w:val="22"/>
        </w:rPr>
        <w:t>Difficulty detecting small or fast-moving obstacles.</w:t>
      </w:r>
    </w:p>
    <w:p w14:paraId="5D857A4D" w14:textId="77777777" w:rsidR="002B4B04" w:rsidRPr="007366D1" w:rsidRDefault="002B4B04" w:rsidP="002B4B04">
      <w:pPr>
        <w:pStyle w:val="ListParagraph"/>
        <w:numPr>
          <w:ilvl w:val="0"/>
          <w:numId w:val="14"/>
        </w:numPr>
        <w:jc w:val="both"/>
        <w:rPr>
          <w:bCs/>
          <w:sz w:val="22"/>
          <w:szCs w:val="22"/>
        </w:rPr>
      </w:pPr>
      <w:r w:rsidRPr="007366D1">
        <w:rPr>
          <w:bCs/>
          <w:sz w:val="22"/>
          <w:szCs w:val="22"/>
        </w:rPr>
        <w:t>Ergonomic considerations for long-term wear, including weight distribution and comfort.</w:t>
      </w:r>
    </w:p>
    <w:p w14:paraId="64B1B55C" w14:textId="77777777" w:rsidR="002B4B04" w:rsidRDefault="00F359E5" w:rsidP="004E47E7">
      <w:pPr>
        <w:pBdr>
          <w:top w:val="nil"/>
          <w:left w:val="nil"/>
          <w:bottom w:val="nil"/>
          <w:right w:val="nil"/>
          <w:between w:val="nil"/>
        </w:pBdr>
        <w:ind w:firstLine="216"/>
        <w:jc w:val="both"/>
        <w:rPr>
          <w:color w:val="000000"/>
          <w:sz w:val="22"/>
          <w:szCs w:val="22"/>
        </w:rPr>
      </w:pPr>
      <w:r w:rsidRPr="007366D1">
        <w:rPr>
          <w:color w:val="000000"/>
          <w:sz w:val="22"/>
          <w:szCs w:val="22"/>
        </w:rPr>
        <w:t>Figure 8</w:t>
      </w:r>
      <w:r w:rsidR="002B4B04" w:rsidRPr="007366D1">
        <w:rPr>
          <w:color w:val="000000"/>
          <w:sz w:val="22"/>
          <w:szCs w:val="22"/>
        </w:rPr>
        <w:t xml:space="preserve"> shows some real-time outputs of the smart jacket during operation, </w:t>
      </w:r>
      <w:r w:rsidR="00647CB0" w:rsidRPr="007366D1">
        <w:rPr>
          <w:color w:val="000000"/>
          <w:sz w:val="22"/>
          <w:szCs w:val="22"/>
        </w:rPr>
        <w:t>which demonstrates how the system was implemented in practice and how the smart jacket works</w:t>
      </w:r>
      <w:r w:rsidR="002B4B04" w:rsidRPr="007366D1">
        <w:rPr>
          <w:color w:val="000000"/>
          <w:sz w:val="22"/>
          <w:szCs w:val="22"/>
        </w:rPr>
        <w:t>.</w:t>
      </w:r>
    </w:p>
    <w:p w14:paraId="3FA18365" w14:textId="77777777" w:rsidR="0088375A" w:rsidRPr="007366D1" w:rsidRDefault="0088375A" w:rsidP="004E47E7">
      <w:pPr>
        <w:pBdr>
          <w:top w:val="nil"/>
          <w:left w:val="nil"/>
          <w:bottom w:val="nil"/>
          <w:right w:val="nil"/>
          <w:between w:val="nil"/>
        </w:pBdr>
        <w:ind w:firstLine="216"/>
        <w:jc w:val="both"/>
        <w:rPr>
          <w:color w:val="000000"/>
          <w:sz w:val="22"/>
          <w:szCs w:val="22"/>
        </w:rPr>
      </w:pPr>
    </w:p>
    <w:p w14:paraId="10877F03" w14:textId="77777777" w:rsidR="00647CB0" w:rsidRDefault="00884B30" w:rsidP="00884B30">
      <w:pPr>
        <w:pBdr>
          <w:top w:val="nil"/>
          <w:left w:val="nil"/>
          <w:bottom w:val="nil"/>
          <w:right w:val="nil"/>
          <w:between w:val="nil"/>
        </w:pBdr>
        <w:ind w:firstLine="216"/>
        <w:jc w:val="both"/>
        <w:rPr>
          <w:color w:val="000000"/>
          <w:sz w:val="22"/>
          <w:szCs w:val="22"/>
        </w:rPr>
      </w:pPr>
      <w:r w:rsidRPr="007366D1">
        <w:rPr>
          <w:color w:val="000000"/>
          <w:sz w:val="22"/>
          <w:szCs w:val="22"/>
        </w:rPr>
        <w:t xml:space="preserve">Overall, the results indicate that the combination of Raspberry Pi-based sensor systems into wearable devices can be considered an effective method of improving the mobility and safety of visually impaired persons. The smart jacket represents </w:t>
      </w:r>
      <w:proofErr w:type="gramStart"/>
      <w:r w:rsidRPr="007366D1">
        <w:rPr>
          <w:color w:val="000000"/>
          <w:sz w:val="22"/>
          <w:szCs w:val="22"/>
        </w:rPr>
        <w:t>a significant</w:t>
      </w:r>
      <w:proofErr w:type="gramEnd"/>
      <w:r w:rsidRPr="007366D1">
        <w:rPr>
          <w:color w:val="000000"/>
          <w:sz w:val="22"/>
          <w:szCs w:val="22"/>
        </w:rPr>
        <w:t xml:space="preserve"> potential in its further evolution, such as better obstacle detection algorithms, and better ergonomics</w:t>
      </w:r>
      <w:r w:rsidR="002B4B04" w:rsidRPr="007366D1">
        <w:rPr>
          <w:color w:val="000000"/>
          <w:sz w:val="22"/>
          <w:szCs w:val="22"/>
        </w:rPr>
        <w:t>.</w:t>
      </w:r>
    </w:p>
    <w:p w14:paraId="0BF59D2F" w14:textId="77777777" w:rsidR="0088375A" w:rsidRPr="007366D1" w:rsidRDefault="0088375A" w:rsidP="00884B30">
      <w:pPr>
        <w:pBdr>
          <w:top w:val="nil"/>
          <w:left w:val="nil"/>
          <w:bottom w:val="nil"/>
          <w:right w:val="nil"/>
          <w:between w:val="nil"/>
        </w:pBdr>
        <w:ind w:firstLine="216"/>
        <w:jc w:val="both"/>
        <w:rPr>
          <w:color w:val="000000"/>
          <w:sz w:val="22"/>
          <w:szCs w:val="22"/>
        </w:rPr>
      </w:pPr>
    </w:p>
    <w:p w14:paraId="392061D8" w14:textId="77777777" w:rsidR="002B4B04" w:rsidRPr="007366D1" w:rsidRDefault="002B4B04" w:rsidP="002B4B04">
      <w:pPr>
        <w:contextualSpacing/>
        <w:jc w:val="center"/>
        <w:rPr>
          <w:bCs/>
          <w:sz w:val="20"/>
          <w:szCs w:val="20"/>
        </w:rPr>
      </w:pPr>
      <w:r w:rsidRPr="007366D1">
        <w:rPr>
          <w:b/>
          <w:noProof/>
          <w:lang w:eastAsia="en-US"/>
        </w:rPr>
        <w:drawing>
          <wp:inline distT="0" distB="0" distL="0" distR="0" wp14:anchorId="37FFD463" wp14:editId="6C83AAA9">
            <wp:extent cx="1671638" cy="2228850"/>
            <wp:effectExtent l="0" t="0" r="508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G_20190115_09170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85793" cy="2247723"/>
                    </a:xfrm>
                    <a:prstGeom prst="rect">
                      <a:avLst/>
                    </a:prstGeom>
                  </pic:spPr>
                </pic:pic>
              </a:graphicData>
            </a:graphic>
          </wp:inline>
        </w:drawing>
      </w:r>
      <w:r w:rsidRPr="007366D1">
        <w:rPr>
          <w:b/>
          <w:noProof/>
          <w:lang w:eastAsia="en-US"/>
        </w:rPr>
        <w:drawing>
          <wp:inline distT="0" distB="0" distL="0" distR="0" wp14:anchorId="1237074A" wp14:editId="641F58F4">
            <wp:extent cx="1671640" cy="2228850"/>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20190115_0917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9104" cy="2265469"/>
                    </a:xfrm>
                    <a:prstGeom prst="rect">
                      <a:avLst/>
                    </a:prstGeom>
                  </pic:spPr>
                </pic:pic>
              </a:graphicData>
            </a:graphic>
          </wp:inline>
        </w:drawing>
      </w:r>
      <w:r w:rsidRPr="007366D1">
        <w:rPr>
          <w:b/>
          <w:noProof/>
          <w:lang w:eastAsia="en-US"/>
        </w:rPr>
        <w:drawing>
          <wp:inline distT="0" distB="0" distL="0" distR="0" wp14:anchorId="21A475E3" wp14:editId="3D4B58DC">
            <wp:extent cx="1671638" cy="2228850"/>
            <wp:effectExtent l="0" t="0" r="508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G_20190115_0916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8340" cy="2251120"/>
                    </a:xfrm>
                    <a:prstGeom prst="rect">
                      <a:avLst/>
                    </a:prstGeom>
                  </pic:spPr>
                </pic:pic>
              </a:graphicData>
            </a:graphic>
          </wp:inline>
        </w:drawing>
      </w:r>
    </w:p>
    <w:p w14:paraId="017CDE23" w14:textId="77777777" w:rsidR="0088375A" w:rsidRDefault="0088375A" w:rsidP="002B4B04">
      <w:pPr>
        <w:contextualSpacing/>
        <w:jc w:val="center"/>
        <w:rPr>
          <w:b/>
          <w:sz w:val="20"/>
          <w:szCs w:val="20"/>
        </w:rPr>
      </w:pPr>
    </w:p>
    <w:p w14:paraId="2A566773" w14:textId="2E62A23B" w:rsidR="002B4B04" w:rsidRPr="007366D1" w:rsidRDefault="002B4B04" w:rsidP="002B4B04">
      <w:pPr>
        <w:contextualSpacing/>
        <w:jc w:val="center"/>
        <w:rPr>
          <w:bCs/>
          <w:sz w:val="20"/>
          <w:szCs w:val="20"/>
        </w:rPr>
      </w:pPr>
      <w:r w:rsidRPr="007366D1">
        <w:rPr>
          <w:b/>
          <w:sz w:val="20"/>
          <w:szCs w:val="20"/>
        </w:rPr>
        <w:t xml:space="preserve">Figure </w:t>
      </w:r>
      <w:r w:rsidR="00F359E5" w:rsidRPr="007366D1">
        <w:rPr>
          <w:b/>
          <w:sz w:val="20"/>
          <w:szCs w:val="20"/>
        </w:rPr>
        <w:t>8</w:t>
      </w:r>
      <w:r w:rsidRPr="007366D1">
        <w:rPr>
          <w:bCs/>
          <w:sz w:val="20"/>
          <w:szCs w:val="20"/>
        </w:rPr>
        <w:t xml:space="preserve">. </w:t>
      </w:r>
      <w:r w:rsidR="00F359E5" w:rsidRPr="007366D1">
        <w:rPr>
          <w:bCs/>
          <w:sz w:val="20"/>
          <w:szCs w:val="20"/>
        </w:rPr>
        <w:t>Real-time outputs</w:t>
      </w:r>
      <w:r w:rsidR="0088375A">
        <w:rPr>
          <w:bCs/>
          <w:sz w:val="20"/>
          <w:szCs w:val="20"/>
        </w:rPr>
        <w:t>.</w:t>
      </w:r>
    </w:p>
    <w:p w14:paraId="4FCB614C" w14:textId="77777777" w:rsidR="000436F8" w:rsidRPr="007366D1" w:rsidRDefault="000436F8" w:rsidP="002B4B04">
      <w:pPr>
        <w:contextualSpacing/>
        <w:jc w:val="center"/>
        <w:rPr>
          <w:bCs/>
          <w:sz w:val="20"/>
          <w:szCs w:val="20"/>
        </w:rPr>
      </w:pPr>
    </w:p>
    <w:p w14:paraId="48607521" w14:textId="77777777" w:rsidR="000436F8" w:rsidRPr="007366D1" w:rsidRDefault="002806E9" w:rsidP="000436F8">
      <w:pPr>
        <w:contextualSpacing/>
        <w:jc w:val="both"/>
        <w:rPr>
          <w:bCs/>
          <w:i/>
          <w:iCs/>
          <w:sz w:val="22"/>
          <w:szCs w:val="22"/>
        </w:rPr>
      </w:pPr>
      <w:r w:rsidRPr="007366D1">
        <w:rPr>
          <w:bCs/>
          <w:i/>
          <w:iCs/>
          <w:sz w:val="22"/>
          <w:szCs w:val="22"/>
        </w:rPr>
        <w:t>4.8</w:t>
      </w:r>
      <w:r w:rsidR="000436F8" w:rsidRPr="007366D1">
        <w:rPr>
          <w:bCs/>
          <w:i/>
          <w:iCs/>
          <w:sz w:val="22"/>
          <w:szCs w:val="22"/>
        </w:rPr>
        <w:t xml:space="preserve"> Experimental Validation and Quantitative Metrics</w:t>
      </w:r>
    </w:p>
    <w:p w14:paraId="377A48A2" w14:textId="77777777" w:rsidR="00147F32" w:rsidRDefault="00884B30" w:rsidP="000436F8">
      <w:pPr>
        <w:contextualSpacing/>
        <w:jc w:val="both"/>
        <w:rPr>
          <w:bCs/>
          <w:iCs/>
          <w:sz w:val="22"/>
          <w:szCs w:val="22"/>
        </w:rPr>
      </w:pPr>
      <w:r w:rsidRPr="007366D1">
        <w:rPr>
          <w:bCs/>
          <w:iCs/>
          <w:sz w:val="22"/>
          <w:szCs w:val="22"/>
        </w:rPr>
        <w:t>Table 3 presents the experimental results of smart jacket validation, such as detection accuracy, latency, false alarm rate, battery performance in the indoor and outdoor experimental settings</w:t>
      </w:r>
      <w:r w:rsidR="000436F8" w:rsidRPr="007366D1">
        <w:rPr>
          <w:bCs/>
          <w:iCs/>
          <w:sz w:val="22"/>
          <w:szCs w:val="22"/>
        </w:rPr>
        <w:t>.</w:t>
      </w:r>
    </w:p>
    <w:p w14:paraId="4604B132" w14:textId="77777777" w:rsidR="0088375A" w:rsidRPr="007366D1" w:rsidRDefault="0088375A" w:rsidP="000436F8">
      <w:pPr>
        <w:contextualSpacing/>
        <w:jc w:val="both"/>
        <w:rPr>
          <w:bCs/>
          <w:iCs/>
          <w:sz w:val="22"/>
          <w:szCs w:val="22"/>
        </w:rPr>
      </w:pPr>
    </w:p>
    <w:p w14:paraId="694139ED" w14:textId="77777777" w:rsidR="000436F8" w:rsidRDefault="000436F8" w:rsidP="000436F8">
      <w:pPr>
        <w:contextualSpacing/>
        <w:jc w:val="center"/>
        <w:rPr>
          <w:bCs/>
          <w:sz w:val="22"/>
          <w:szCs w:val="22"/>
        </w:rPr>
      </w:pPr>
      <w:r w:rsidRPr="003E01F0">
        <w:rPr>
          <w:b/>
          <w:bCs/>
          <w:sz w:val="20"/>
          <w:szCs w:val="20"/>
        </w:rPr>
        <w:t xml:space="preserve">Table </w:t>
      </w:r>
      <w:r w:rsidR="00837013" w:rsidRPr="003E01F0">
        <w:rPr>
          <w:b/>
          <w:bCs/>
          <w:sz w:val="20"/>
          <w:szCs w:val="20"/>
        </w:rPr>
        <w:t>3</w:t>
      </w:r>
      <w:r w:rsidRPr="003E01F0">
        <w:rPr>
          <w:bCs/>
          <w:sz w:val="20"/>
          <w:szCs w:val="20"/>
        </w:rPr>
        <w:t xml:space="preserve">. </w:t>
      </w:r>
      <w:r w:rsidR="00884B30" w:rsidRPr="003E01F0">
        <w:rPr>
          <w:bCs/>
          <w:sz w:val="20"/>
          <w:szCs w:val="20"/>
        </w:rPr>
        <w:t>The Smart Jacket Metrics of Experimental validation</w:t>
      </w:r>
      <w:r w:rsidR="00884B30" w:rsidRPr="007366D1">
        <w:rPr>
          <w:bCs/>
          <w:sz w:val="22"/>
          <w:szCs w:val="22"/>
        </w:rPr>
        <w:t>.</w:t>
      </w:r>
    </w:p>
    <w:p w14:paraId="78177F53" w14:textId="77777777" w:rsidR="0088375A" w:rsidRPr="007366D1" w:rsidRDefault="0088375A" w:rsidP="000436F8">
      <w:pPr>
        <w:contextualSpacing/>
        <w:jc w:val="center"/>
        <w:rPr>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6"/>
        <w:gridCol w:w="1529"/>
        <w:gridCol w:w="1671"/>
        <w:gridCol w:w="3230"/>
      </w:tblGrid>
      <w:tr w:rsidR="000436F8" w:rsidRPr="007366D1" w14:paraId="62CACBCC" w14:textId="77777777" w:rsidTr="0088375A">
        <w:tc>
          <w:tcPr>
            <w:tcW w:w="2660" w:type="dxa"/>
            <w:tcBorders>
              <w:top w:val="single" w:sz="4" w:space="0" w:color="auto"/>
              <w:bottom w:val="single" w:sz="4" w:space="0" w:color="auto"/>
            </w:tcBorders>
            <w:vAlign w:val="center"/>
          </w:tcPr>
          <w:p w14:paraId="06583974" w14:textId="77777777" w:rsidR="000436F8" w:rsidRPr="007366D1" w:rsidRDefault="000436F8" w:rsidP="000436F8">
            <w:pPr>
              <w:jc w:val="center"/>
              <w:rPr>
                <w:b/>
                <w:sz w:val="20"/>
                <w:szCs w:val="20"/>
              </w:rPr>
            </w:pPr>
            <w:r w:rsidRPr="007366D1">
              <w:rPr>
                <w:b/>
                <w:sz w:val="20"/>
                <w:szCs w:val="20"/>
              </w:rPr>
              <w:t>Metric</w:t>
            </w:r>
          </w:p>
        </w:tc>
        <w:tc>
          <w:tcPr>
            <w:tcW w:w="1559" w:type="dxa"/>
            <w:tcBorders>
              <w:top w:val="single" w:sz="4" w:space="0" w:color="auto"/>
              <w:bottom w:val="single" w:sz="4" w:space="0" w:color="auto"/>
            </w:tcBorders>
            <w:vAlign w:val="center"/>
          </w:tcPr>
          <w:p w14:paraId="01A0D064" w14:textId="77777777" w:rsidR="000436F8" w:rsidRPr="007366D1" w:rsidRDefault="000436F8" w:rsidP="000436F8">
            <w:pPr>
              <w:jc w:val="center"/>
              <w:rPr>
                <w:b/>
                <w:sz w:val="20"/>
                <w:szCs w:val="20"/>
              </w:rPr>
            </w:pPr>
            <w:r w:rsidRPr="007366D1">
              <w:rPr>
                <w:b/>
                <w:sz w:val="20"/>
                <w:szCs w:val="20"/>
              </w:rPr>
              <w:t>Indoor</w:t>
            </w:r>
          </w:p>
        </w:tc>
        <w:tc>
          <w:tcPr>
            <w:tcW w:w="1701" w:type="dxa"/>
            <w:tcBorders>
              <w:top w:val="single" w:sz="4" w:space="0" w:color="auto"/>
              <w:bottom w:val="single" w:sz="4" w:space="0" w:color="auto"/>
            </w:tcBorders>
            <w:vAlign w:val="center"/>
          </w:tcPr>
          <w:p w14:paraId="1167371E" w14:textId="77777777" w:rsidR="000436F8" w:rsidRPr="007366D1" w:rsidRDefault="000436F8" w:rsidP="000436F8">
            <w:pPr>
              <w:jc w:val="center"/>
              <w:rPr>
                <w:b/>
                <w:sz w:val="20"/>
                <w:szCs w:val="20"/>
              </w:rPr>
            </w:pPr>
            <w:r w:rsidRPr="007366D1">
              <w:rPr>
                <w:b/>
                <w:sz w:val="20"/>
                <w:szCs w:val="20"/>
              </w:rPr>
              <w:t>Outdoor</w:t>
            </w:r>
          </w:p>
        </w:tc>
        <w:tc>
          <w:tcPr>
            <w:tcW w:w="3322" w:type="dxa"/>
            <w:tcBorders>
              <w:top w:val="single" w:sz="4" w:space="0" w:color="auto"/>
              <w:bottom w:val="single" w:sz="4" w:space="0" w:color="auto"/>
            </w:tcBorders>
            <w:vAlign w:val="center"/>
          </w:tcPr>
          <w:p w14:paraId="3FBA2283" w14:textId="77777777" w:rsidR="000436F8" w:rsidRPr="007366D1" w:rsidRDefault="000436F8" w:rsidP="000436F8">
            <w:pPr>
              <w:jc w:val="center"/>
              <w:rPr>
                <w:b/>
                <w:sz w:val="20"/>
                <w:szCs w:val="20"/>
              </w:rPr>
            </w:pPr>
            <w:r w:rsidRPr="007366D1">
              <w:rPr>
                <w:b/>
                <w:sz w:val="20"/>
                <w:szCs w:val="20"/>
              </w:rPr>
              <w:t>Notes</w:t>
            </w:r>
          </w:p>
        </w:tc>
      </w:tr>
      <w:tr w:rsidR="000436F8" w:rsidRPr="007366D1" w14:paraId="72A02A0B" w14:textId="77777777" w:rsidTr="0088375A">
        <w:tc>
          <w:tcPr>
            <w:tcW w:w="2660" w:type="dxa"/>
            <w:tcBorders>
              <w:top w:val="single" w:sz="4" w:space="0" w:color="auto"/>
            </w:tcBorders>
            <w:vAlign w:val="center"/>
          </w:tcPr>
          <w:p w14:paraId="18F94F4B" w14:textId="77777777" w:rsidR="000436F8" w:rsidRPr="007366D1" w:rsidRDefault="000436F8" w:rsidP="000436F8">
            <w:pPr>
              <w:rPr>
                <w:b/>
                <w:sz w:val="20"/>
                <w:szCs w:val="20"/>
              </w:rPr>
            </w:pPr>
            <w:r w:rsidRPr="007366D1">
              <w:rPr>
                <w:bCs/>
                <w:sz w:val="20"/>
                <w:szCs w:val="20"/>
              </w:rPr>
              <w:t>Obstacle Detection Accuracy</w:t>
            </w:r>
          </w:p>
        </w:tc>
        <w:tc>
          <w:tcPr>
            <w:tcW w:w="1559" w:type="dxa"/>
            <w:tcBorders>
              <w:top w:val="single" w:sz="4" w:space="0" w:color="auto"/>
            </w:tcBorders>
            <w:vAlign w:val="center"/>
          </w:tcPr>
          <w:p w14:paraId="2F639F3A" w14:textId="77777777" w:rsidR="000436F8" w:rsidRPr="007366D1" w:rsidRDefault="000436F8" w:rsidP="000436F8">
            <w:pPr>
              <w:rPr>
                <w:sz w:val="20"/>
                <w:szCs w:val="20"/>
              </w:rPr>
            </w:pPr>
            <w:r w:rsidRPr="007366D1">
              <w:rPr>
                <w:sz w:val="20"/>
                <w:szCs w:val="20"/>
              </w:rPr>
              <w:t>94.3%</w:t>
            </w:r>
          </w:p>
        </w:tc>
        <w:tc>
          <w:tcPr>
            <w:tcW w:w="1701" w:type="dxa"/>
            <w:tcBorders>
              <w:top w:val="single" w:sz="4" w:space="0" w:color="auto"/>
            </w:tcBorders>
            <w:vAlign w:val="center"/>
          </w:tcPr>
          <w:p w14:paraId="1BE049A4" w14:textId="77777777" w:rsidR="000436F8" w:rsidRPr="007366D1" w:rsidRDefault="000436F8" w:rsidP="000436F8">
            <w:pPr>
              <w:rPr>
                <w:sz w:val="20"/>
                <w:szCs w:val="20"/>
              </w:rPr>
            </w:pPr>
            <w:r w:rsidRPr="007366D1">
              <w:rPr>
                <w:sz w:val="20"/>
                <w:szCs w:val="20"/>
              </w:rPr>
              <w:t>91.5%</w:t>
            </w:r>
          </w:p>
        </w:tc>
        <w:tc>
          <w:tcPr>
            <w:tcW w:w="3322" w:type="dxa"/>
            <w:tcBorders>
              <w:top w:val="single" w:sz="4" w:space="0" w:color="auto"/>
            </w:tcBorders>
            <w:vAlign w:val="center"/>
          </w:tcPr>
          <w:p w14:paraId="0675DCB1" w14:textId="77777777" w:rsidR="000436F8" w:rsidRPr="007366D1" w:rsidRDefault="000436F8" w:rsidP="000436F8">
            <w:pPr>
              <w:rPr>
                <w:sz w:val="20"/>
                <w:szCs w:val="20"/>
              </w:rPr>
            </w:pPr>
            <w:r w:rsidRPr="007366D1">
              <w:rPr>
                <w:sz w:val="20"/>
                <w:szCs w:val="20"/>
              </w:rPr>
              <w:t>Accuracy measured for obstacles 30–200 cm away</w:t>
            </w:r>
          </w:p>
        </w:tc>
      </w:tr>
      <w:tr w:rsidR="000436F8" w:rsidRPr="007366D1" w14:paraId="6DB0481A" w14:textId="77777777" w:rsidTr="0088375A">
        <w:tc>
          <w:tcPr>
            <w:tcW w:w="2660" w:type="dxa"/>
            <w:vAlign w:val="center"/>
          </w:tcPr>
          <w:p w14:paraId="0579ED99" w14:textId="77777777" w:rsidR="000436F8" w:rsidRPr="007366D1" w:rsidRDefault="000436F8" w:rsidP="000436F8">
            <w:pPr>
              <w:rPr>
                <w:b/>
                <w:sz w:val="20"/>
                <w:szCs w:val="20"/>
              </w:rPr>
            </w:pPr>
            <w:r w:rsidRPr="007366D1">
              <w:rPr>
                <w:bCs/>
                <w:sz w:val="20"/>
                <w:szCs w:val="20"/>
              </w:rPr>
              <w:t>Face Detection Accuracy</w:t>
            </w:r>
          </w:p>
        </w:tc>
        <w:tc>
          <w:tcPr>
            <w:tcW w:w="1559" w:type="dxa"/>
            <w:vAlign w:val="center"/>
          </w:tcPr>
          <w:p w14:paraId="319CB4F7" w14:textId="77777777" w:rsidR="000436F8" w:rsidRPr="007366D1" w:rsidRDefault="000436F8" w:rsidP="000436F8">
            <w:pPr>
              <w:rPr>
                <w:sz w:val="20"/>
                <w:szCs w:val="20"/>
              </w:rPr>
            </w:pPr>
            <w:r w:rsidRPr="007366D1">
              <w:rPr>
                <w:sz w:val="20"/>
                <w:szCs w:val="20"/>
              </w:rPr>
              <w:t>88%</w:t>
            </w:r>
          </w:p>
        </w:tc>
        <w:tc>
          <w:tcPr>
            <w:tcW w:w="1701" w:type="dxa"/>
            <w:vAlign w:val="center"/>
          </w:tcPr>
          <w:p w14:paraId="63D72BEA" w14:textId="77777777" w:rsidR="000436F8" w:rsidRPr="007366D1" w:rsidRDefault="000436F8" w:rsidP="000436F8">
            <w:pPr>
              <w:rPr>
                <w:sz w:val="20"/>
                <w:szCs w:val="20"/>
              </w:rPr>
            </w:pPr>
            <w:r w:rsidRPr="007366D1">
              <w:rPr>
                <w:sz w:val="20"/>
                <w:szCs w:val="20"/>
              </w:rPr>
              <w:t>82%</w:t>
            </w:r>
          </w:p>
        </w:tc>
        <w:tc>
          <w:tcPr>
            <w:tcW w:w="3322" w:type="dxa"/>
            <w:vAlign w:val="center"/>
          </w:tcPr>
          <w:p w14:paraId="50BC9516" w14:textId="77777777" w:rsidR="000436F8" w:rsidRPr="007366D1" w:rsidRDefault="000436F8" w:rsidP="000436F8">
            <w:pPr>
              <w:rPr>
                <w:sz w:val="20"/>
                <w:szCs w:val="20"/>
              </w:rPr>
            </w:pPr>
            <w:r w:rsidRPr="007366D1">
              <w:rPr>
                <w:sz w:val="20"/>
                <w:szCs w:val="20"/>
              </w:rPr>
              <w:t>Tested at 1–3 m distance; reduced in bright sunlight</w:t>
            </w:r>
          </w:p>
        </w:tc>
      </w:tr>
      <w:tr w:rsidR="000436F8" w:rsidRPr="007366D1" w14:paraId="6974758C" w14:textId="77777777" w:rsidTr="0088375A">
        <w:tc>
          <w:tcPr>
            <w:tcW w:w="2660" w:type="dxa"/>
            <w:vAlign w:val="center"/>
          </w:tcPr>
          <w:p w14:paraId="1ECB08DB" w14:textId="77777777" w:rsidR="000436F8" w:rsidRPr="007366D1" w:rsidRDefault="000436F8" w:rsidP="000436F8">
            <w:pPr>
              <w:rPr>
                <w:b/>
                <w:sz w:val="20"/>
                <w:szCs w:val="20"/>
              </w:rPr>
            </w:pPr>
            <w:r w:rsidRPr="007366D1">
              <w:rPr>
                <w:bCs/>
                <w:sz w:val="20"/>
                <w:szCs w:val="20"/>
              </w:rPr>
              <w:t>Latency (Obstacle, Feedback)</w:t>
            </w:r>
          </w:p>
        </w:tc>
        <w:tc>
          <w:tcPr>
            <w:tcW w:w="1559" w:type="dxa"/>
            <w:vAlign w:val="center"/>
          </w:tcPr>
          <w:p w14:paraId="6E1F7353" w14:textId="77777777" w:rsidR="000436F8" w:rsidRPr="007366D1" w:rsidRDefault="000436F8" w:rsidP="000436F8">
            <w:pPr>
              <w:rPr>
                <w:sz w:val="20"/>
                <w:szCs w:val="20"/>
              </w:rPr>
            </w:pPr>
            <w:r w:rsidRPr="007366D1">
              <w:rPr>
                <w:sz w:val="20"/>
                <w:szCs w:val="20"/>
              </w:rPr>
              <w:t xml:space="preserve">120 </w:t>
            </w:r>
            <w:proofErr w:type="spellStart"/>
            <w:r w:rsidRPr="007366D1">
              <w:rPr>
                <w:sz w:val="20"/>
                <w:szCs w:val="20"/>
              </w:rPr>
              <w:t>ms</w:t>
            </w:r>
            <w:proofErr w:type="spellEnd"/>
          </w:p>
        </w:tc>
        <w:tc>
          <w:tcPr>
            <w:tcW w:w="1701" w:type="dxa"/>
            <w:vAlign w:val="center"/>
          </w:tcPr>
          <w:p w14:paraId="47983914" w14:textId="77777777" w:rsidR="000436F8" w:rsidRPr="007366D1" w:rsidRDefault="000436F8" w:rsidP="000436F8">
            <w:pPr>
              <w:rPr>
                <w:sz w:val="20"/>
                <w:szCs w:val="20"/>
              </w:rPr>
            </w:pPr>
            <w:r w:rsidRPr="007366D1">
              <w:rPr>
                <w:sz w:val="20"/>
                <w:szCs w:val="20"/>
              </w:rPr>
              <w:t xml:space="preserve">120 </w:t>
            </w:r>
            <w:proofErr w:type="spellStart"/>
            <w:r w:rsidRPr="007366D1">
              <w:rPr>
                <w:sz w:val="20"/>
                <w:szCs w:val="20"/>
              </w:rPr>
              <w:t>ms</w:t>
            </w:r>
            <w:proofErr w:type="spellEnd"/>
          </w:p>
        </w:tc>
        <w:tc>
          <w:tcPr>
            <w:tcW w:w="3322" w:type="dxa"/>
            <w:vAlign w:val="center"/>
          </w:tcPr>
          <w:p w14:paraId="35D28CE8" w14:textId="77777777" w:rsidR="000436F8" w:rsidRPr="007366D1" w:rsidRDefault="000436F8" w:rsidP="000436F8">
            <w:pPr>
              <w:rPr>
                <w:sz w:val="20"/>
                <w:szCs w:val="20"/>
              </w:rPr>
            </w:pPr>
            <w:r w:rsidRPr="007366D1">
              <w:rPr>
                <w:sz w:val="20"/>
                <w:szCs w:val="20"/>
              </w:rPr>
              <w:t>Includes vibration and audio response</w:t>
            </w:r>
          </w:p>
        </w:tc>
      </w:tr>
      <w:tr w:rsidR="000436F8" w:rsidRPr="007366D1" w14:paraId="2793D66A" w14:textId="77777777" w:rsidTr="0088375A">
        <w:tc>
          <w:tcPr>
            <w:tcW w:w="2660" w:type="dxa"/>
            <w:vAlign w:val="center"/>
          </w:tcPr>
          <w:p w14:paraId="33CE70D3" w14:textId="77777777" w:rsidR="000436F8" w:rsidRPr="007366D1" w:rsidRDefault="000436F8" w:rsidP="000436F8">
            <w:pPr>
              <w:rPr>
                <w:b/>
                <w:sz w:val="20"/>
                <w:szCs w:val="20"/>
              </w:rPr>
            </w:pPr>
            <w:r w:rsidRPr="007366D1">
              <w:rPr>
                <w:bCs/>
                <w:sz w:val="20"/>
                <w:szCs w:val="20"/>
              </w:rPr>
              <w:t>False Alarm Rate</w:t>
            </w:r>
          </w:p>
        </w:tc>
        <w:tc>
          <w:tcPr>
            <w:tcW w:w="1559" w:type="dxa"/>
            <w:vAlign w:val="center"/>
          </w:tcPr>
          <w:p w14:paraId="11CB16E3" w14:textId="77777777" w:rsidR="000436F8" w:rsidRPr="007366D1" w:rsidRDefault="000436F8" w:rsidP="000436F8">
            <w:pPr>
              <w:rPr>
                <w:sz w:val="20"/>
                <w:szCs w:val="20"/>
              </w:rPr>
            </w:pPr>
            <w:r w:rsidRPr="007366D1">
              <w:rPr>
                <w:sz w:val="20"/>
                <w:szCs w:val="20"/>
              </w:rPr>
              <w:t>5.2%</w:t>
            </w:r>
          </w:p>
        </w:tc>
        <w:tc>
          <w:tcPr>
            <w:tcW w:w="1701" w:type="dxa"/>
            <w:vAlign w:val="center"/>
          </w:tcPr>
          <w:p w14:paraId="3739B9D6" w14:textId="77777777" w:rsidR="000436F8" w:rsidRPr="007366D1" w:rsidRDefault="000436F8" w:rsidP="000436F8">
            <w:pPr>
              <w:rPr>
                <w:sz w:val="20"/>
                <w:szCs w:val="20"/>
              </w:rPr>
            </w:pPr>
            <w:r w:rsidRPr="007366D1">
              <w:rPr>
                <w:sz w:val="20"/>
                <w:szCs w:val="20"/>
              </w:rPr>
              <w:t>6.7%</w:t>
            </w:r>
          </w:p>
        </w:tc>
        <w:tc>
          <w:tcPr>
            <w:tcW w:w="3322" w:type="dxa"/>
            <w:vAlign w:val="center"/>
          </w:tcPr>
          <w:p w14:paraId="3C9B2980" w14:textId="77777777" w:rsidR="000436F8" w:rsidRPr="007366D1" w:rsidRDefault="000436F8" w:rsidP="000436F8">
            <w:pPr>
              <w:rPr>
                <w:sz w:val="20"/>
                <w:szCs w:val="20"/>
              </w:rPr>
            </w:pPr>
            <w:r w:rsidRPr="007366D1">
              <w:rPr>
                <w:sz w:val="20"/>
                <w:szCs w:val="20"/>
              </w:rPr>
              <w:t>Mostly due to small moving objects or reflective surfaces</w:t>
            </w:r>
          </w:p>
        </w:tc>
      </w:tr>
      <w:tr w:rsidR="000436F8" w:rsidRPr="007366D1" w14:paraId="6FC70337" w14:textId="77777777" w:rsidTr="0088375A">
        <w:tc>
          <w:tcPr>
            <w:tcW w:w="2660" w:type="dxa"/>
            <w:vAlign w:val="center"/>
          </w:tcPr>
          <w:p w14:paraId="6D955BD9" w14:textId="77777777" w:rsidR="000436F8" w:rsidRPr="007366D1" w:rsidRDefault="000436F8" w:rsidP="000436F8">
            <w:pPr>
              <w:rPr>
                <w:b/>
                <w:sz w:val="20"/>
                <w:szCs w:val="20"/>
              </w:rPr>
            </w:pPr>
            <w:r w:rsidRPr="007366D1">
              <w:rPr>
                <w:bCs/>
                <w:sz w:val="20"/>
                <w:szCs w:val="20"/>
              </w:rPr>
              <w:t>Battery Life</w:t>
            </w:r>
          </w:p>
        </w:tc>
        <w:tc>
          <w:tcPr>
            <w:tcW w:w="1559" w:type="dxa"/>
            <w:vAlign w:val="center"/>
          </w:tcPr>
          <w:p w14:paraId="15F18EA4" w14:textId="77777777" w:rsidR="000436F8" w:rsidRPr="007366D1" w:rsidRDefault="000436F8" w:rsidP="000436F8">
            <w:pPr>
              <w:rPr>
                <w:sz w:val="20"/>
                <w:szCs w:val="20"/>
              </w:rPr>
            </w:pPr>
            <w:r w:rsidRPr="007366D1">
              <w:rPr>
                <w:sz w:val="20"/>
                <w:szCs w:val="20"/>
              </w:rPr>
              <w:t>5–6 hours</w:t>
            </w:r>
          </w:p>
        </w:tc>
        <w:tc>
          <w:tcPr>
            <w:tcW w:w="1701" w:type="dxa"/>
            <w:vAlign w:val="center"/>
          </w:tcPr>
          <w:p w14:paraId="6EF9F853" w14:textId="77777777" w:rsidR="000436F8" w:rsidRPr="007366D1" w:rsidRDefault="000436F8" w:rsidP="000436F8">
            <w:pPr>
              <w:rPr>
                <w:sz w:val="20"/>
                <w:szCs w:val="20"/>
              </w:rPr>
            </w:pPr>
            <w:r w:rsidRPr="007366D1">
              <w:rPr>
                <w:sz w:val="20"/>
                <w:szCs w:val="20"/>
              </w:rPr>
              <w:t>5–6 hours</w:t>
            </w:r>
          </w:p>
        </w:tc>
        <w:tc>
          <w:tcPr>
            <w:tcW w:w="3322" w:type="dxa"/>
            <w:vAlign w:val="center"/>
          </w:tcPr>
          <w:p w14:paraId="06B884B0" w14:textId="77777777" w:rsidR="000436F8" w:rsidRPr="007366D1" w:rsidRDefault="000436F8" w:rsidP="000436F8">
            <w:pPr>
              <w:rPr>
                <w:sz w:val="20"/>
                <w:szCs w:val="20"/>
              </w:rPr>
            </w:pPr>
            <w:r w:rsidRPr="007366D1">
              <w:rPr>
                <w:sz w:val="20"/>
                <w:szCs w:val="20"/>
              </w:rPr>
              <w:t xml:space="preserve">Powered by 10,000 </w:t>
            </w:r>
            <w:proofErr w:type="spellStart"/>
            <w:r w:rsidRPr="007366D1">
              <w:rPr>
                <w:sz w:val="20"/>
                <w:szCs w:val="20"/>
              </w:rPr>
              <w:t>mAh</w:t>
            </w:r>
            <w:proofErr w:type="spellEnd"/>
            <w:r w:rsidRPr="007366D1">
              <w:rPr>
                <w:sz w:val="20"/>
                <w:szCs w:val="20"/>
              </w:rPr>
              <w:t xml:space="preserve"> power bank</w:t>
            </w:r>
          </w:p>
        </w:tc>
      </w:tr>
      <w:tr w:rsidR="000436F8" w:rsidRPr="007366D1" w14:paraId="2655A7C9" w14:textId="77777777" w:rsidTr="0088375A">
        <w:tc>
          <w:tcPr>
            <w:tcW w:w="2660" w:type="dxa"/>
            <w:tcBorders>
              <w:bottom w:val="single" w:sz="4" w:space="0" w:color="auto"/>
            </w:tcBorders>
            <w:vAlign w:val="center"/>
          </w:tcPr>
          <w:p w14:paraId="40D3466C" w14:textId="77777777" w:rsidR="000436F8" w:rsidRPr="007366D1" w:rsidRDefault="000436F8" w:rsidP="000436F8">
            <w:pPr>
              <w:rPr>
                <w:b/>
                <w:sz w:val="20"/>
                <w:szCs w:val="20"/>
              </w:rPr>
            </w:pPr>
            <w:r w:rsidRPr="007366D1">
              <w:rPr>
                <w:bCs/>
                <w:sz w:val="20"/>
                <w:szCs w:val="20"/>
              </w:rPr>
              <w:t>Average Current Draw</w:t>
            </w:r>
          </w:p>
        </w:tc>
        <w:tc>
          <w:tcPr>
            <w:tcW w:w="1559" w:type="dxa"/>
            <w:tcBorders>
              <w:bottom w:val="single" w:sz="4" w:space="0" w:color="auto"/>
            </w:tcBorders>
            <w:vAlign w:val="center"/>
          </w:tcPr>
          <w:p w14:paraId="04417761" w14:textId="77777777" w:rsidR="000436F8" w:rsidRPr="007366D1" w:rsidRDefault="000436F8" w:rsidP="000436F8">
            <w:pPr>
              <w:rPr>
                <w:sz w:val="20"/>
                <w:szCs w:val="20"/>
              </w:rPr>
            </w:pPr>
            <w:r w:rsidRPr="007366D1">
              <w:rPr>
                <w:sz w:val="20"/>
                <w:szCs w:val="20"/>
              </w:rPr>
              <w:t>450 mA</w:t>
            </w:r>
          </w:p>
        </w:tc>
        <w:tc>
          <w:tcPr>
            <w:tcW w:w="1701" w:type="dxa"/>
            <w:tcBorders>
              <w:bottom w:val="single" w:sz="4" w:space="0" w:color="auto"/>
            </w:tcBorders>
            <w:vAlign w:val="center"/>
          </w:tcPr>
          <w:p w14:paraId="5E8D650E" w14:textId="77777777" w:rsidR="000436F8" w:rsidRPr="007366D1" w:rsidRDefault="000436F8" w:rsidP="000436F8">
            <w:pPr>
              <w:rPr>
                <w:sz w:val="20"/>
                <w:szCs w:val="20"/>
              </w:rPr>
            </w:pPr>
            <w:r w:rsidRPr="007366D1">
              <w:rPr>
                <w:sz w:val="20"/>
                <w:szCs w:val="20"/>
              </w:rPr>
              <w:t>450 mA</w:t>
            </w:r>
          </w:p>
        </w:tc>
        <w:tc>
          <w:tcPr>
            <w:tcW w:w="3322" w:type="dxa"/>
            <w:tcBorders>
              <w:bottom w:val="single" w:sz="4" w:space="0" w:color="auto"/>
            </w:tcBorders>
            <w:vAlign w:val="center"/>
          </w:tcPr>
          <w:p w14:paraId="716AB95A" w14:textId="77777777" w:rsidR="000436F8" w:rsidRPr="007366D1" w:rsidRDefault="000436F8" w:rsidP="000436F8">
            <w:pPr>
              <w:rPr>
                <w:sz w:val="20"/>
                <w:szCs w:val="20"/>
              </w:rPr>
            </w:pPr>
            <w:r w:rsidRPr="007366D1">
              <w:rPr>
                <w:sz w:val="20"/>
                <w:szCs w:val="20"/>
              </w:rPr>
              <w:t>Operating at 5V</w:t>
            </w:r>
          </w:p>
        </w:tc>
      </w:tr>
    </w:tbl>
    <w:p w14:paraId="3F1287B0" w14:textId="77777777" w:rsidR="000436F8" w:rsidRPr="007366D1" w:rsidRDefault="000436F8" w:rsidP="00004F7E">
      <w:pPr>
        <w:contextualSpacing/>
        <w:jc w:val="both"/>
        <w:rPr>
          <w:bCs/>
          <w:sz w:val="20"/>
          <w:szCs w:val="20"/>
        </w:rPr>
      </w:pPr>
    </w:p>
    <w:p w14:paraId="44EC3138" w14:textId="77777777" w:rsidR="00110F61" w:rsidRPr="007366D1" w:rsidRDefault="002806E9" w:rsidP="00110F61">
      <w:pPr>
        <w:contextualSpacing/>
        <w:jc w:val="both"/>
        <w:rPr>
          <w:bCs/>
          <w:i/>
          <w:iCs/>
          <w:sz w:val="22"/>
          <w:szCs w:val="22"/>
        </w:rPr>
      </w:pPr>
      <w:r w:rsidRPr="007366D1">
        <w:rPr>
          <w:bCs/>
          <w:i/>
          <w:iCs/>
          <w:sz w:val="22"/>
          <w:szCs w:val="22"/>
        </w:rPr>
        <w:t>4.9</w:t>
      </w:r>
      <w:r w:rsidR="00110F61" w:rsidRPr="007366D1">
        <w:rPr>
          <w:bCs/>
          <w:i/>
          <w:iCs/>
          <w:sz w:val="22"/>
          <w:szCs w:val="22"/>
        </w:rPr>
        <w:t xml:space="preserve"> </w:t>
      </w:r>
      <w:r w:rsidR="00E53369" w:rsidRPr="007366D1">
        <w:rPr>
          <w:bCs/>
          <w:i/>
          <w:iCs/>
          <w:sz w:val="22"/>
          <w:szCs w:val="22"/>
        </w:rPr>
        <w:t>Safety and Usability Considerations</w:t>
      </w:r>
    </w:p>
    <w:p w14:paraId="342919B8" w14:textId="77777777" w:rsidR="00110F61" w:rsidRPr="007366D1" w:rsidRDefault="00884B30" w:rsidP="00110F61">
      <w:pPr>
        <w:contextualSpacing/>
        <w:jc w:val="both"/>
        <w:rPr>
          <w:bCs/>
          <w:iCs/>
          <w:sz w:val="22"/>
          <w:szCs w:val="22"/>
          <w:lang w:val="en-GB"/>
        </w:rPr>
      </w:pPr>
      <w:r w:rsidRPr="007366D1">
        <w:rPr>
          <w:bCs/>
          <w:iCs/>
          <w:sz w:val="22"/>
          <w:szCs w:val="22"/>
          <w:lang w:val="en-GB"/>
        </w:rPr>
        <w:t xml:space="preserve">The smart jacket was developed </w:t>
      </w:r>
      <w:proofErr w:type="gramStart"/>
      <w:r w:rsidRPr="007366D1">
        <w:rPr>
          <w:bCs/>
          <w:iCs/>
          <w:sz w:val="22"/>
          <w:szCs w:val="22"/>
          <w:lang w:val="en-GB"/>
        </w:rPr>
        <w:t>in order to</w:t>
      </w:r>
      <w:proofErr w:type="gramEnd"/>
      <w:r w:rsidRPr="007366D1">
        <w:rPr>
          <w:bCs/>
          <w:iCs/>
          <w:sz w:val="22"/>
          <w:szCs w:val="22"/>
          <w:lang w:val="en-GB"/>
        </w:rPr>
        <w:t xml:space="preserve"> enhance the safety and usability of the visually impaired peoples by providing real-time obstacle detection functionality powered by both the haptic and audio input with a facial recognition feature. There is also an integrated emergency-email feature that provides the added </w:t>
      </w:r>
      <w:proofErr w:type="gramStart"/>
      <w:r w:rsidRPr="007366D1">
        <w:rPr>
          <w:bCs/>
          <w:iCs/>
          <w:sz w:val="22"/>
          <w:szCs w:val="22"/>
          <w:lang w:val="en-GB"/>
        </w:rPr>
        <w:t>security</w:t>
      </w:r>
      <w:proofErr w:type="gramEnd"/>
      <w:r w:rsidRPr="007366D1">
        <w:rPr>
          <w:bCs/>
          <w:iCs/>
          <w:sz w:val="22"/>
          <w:szCs w:val="22"/>
          <w:lang w:val="en-GB"/>
        </w:rPr>
        <w:t xml:space="preserve"> and the lightweight structure is ergonomical resulting in comfortable and hands-free usage over long durations</w:t>
      </w:r>
      <w:r w:rsidR="00B25D93" w:rsidRPr="007366D1">
        <w:rPr>
          <w:bCs/>
          <w:iCs/>
          <w:sz w:val="22"/>
          <w:szCs w:val="22"/>
          <w:lang w:val="en-GB"/>
        </w:rPr>
        <w:t xml:space="preserve">. </w:t>
      </w:r>
      <w:r w:rsidRPr="007366D1">
        <w:rPr>
          <w:bCs/>
          <w:iCs/>
          <w:sz w:val="22"/>
          <w:szCs w:val="22"/>
          <w:lang w:val="en-GB"/>
        </w:rPr>
        <w:t>The users reported that the feedback was user friendly and responsive during indoor and outdoor trials using blindfolded volunteers and this enabled them to safely pass the complex paths</w:t>
      </w:r>
      <w:r w:rsidR="00B25D93" w:rsidRPr="007366D1">
        <w:rPr>
          <w:bCs/>
          <w:iCs/>
          <w:sz w:val="22"/>
          <w:szCs w:val="22"/>
          <w:lang w:val="en-GB"/>
        </w:rPr>
        <w:t xml:space="preserve">. Together, </w:t>
      </w:r>
      <w:r w:rsidRPr="007366D1">
        <w:rPr>
          <w:bCs/>
          <w:iCs/>
          <w:sz w:val="22"/>
          <w:szCs w:val="22"/>
          <w:lang w:val="en-GB"/>
        </w:rPr>
        <w:t xml:space="preserve">these functions offer the key safety and usability concerns, which proves that the smart jacket is the helpful and reliable assistive technology to support the users with </w:t>
      </w:r>
      <w:r w:rsidR="00B25D93" w:rsidRPr="007366D1">
        <w:rPr>
          <w:bCs/>
          <w:iCs/>
          <w:sz w:val="22"/>
          <w:szCs w:val="22"/>
          <w:lang w:val="en-GB"/>
        </w:rPr>
        <w:t>visual impairments.</w:t>
      </w:r>
    </w:p>
    <w:p w14:paraId="27CC82A9" w14:textId="77777777" w:rsidR="00110F61" w:rsidRPr="007366D1" w:rsidRDefault="00110F61" w:rsidP="00004F7E">
      <w:pPr>
        <w:contextualSpacing/>
        <w:jc w:val="both"/>
        <w:rPr>
          <w:bCs/>
          <w:sz w:val="20"/>
          <w:szCs w:val="20"/>
        </w:rPr>
      </w:pPr>
    </w:p>
    <w:p w14:paraId="6BBD4690" w14:textId="77777777" w:rsidR="00147F32" w:rsidRDefault="00147F32" w:rsidP="00004F7E">
      <w:pPr>
        <w:contextualSpacing/>
        <w:jc w:val="both"/>
        <w:rPr>
          <w:b/>
          <w:sz w:val="22"/>
          <w:szCs w:val="22"/>
        </w:rPr>
      </w:pPr>
      <w:r w:rsidRPr="007366D1">
        <w:rPr>
          <w:b/>
          <w:sz w:val="22"/>
          <w:szCs w:val="22"/>
        </w:rPr>
        <w:lastRenderedPageBreak/>
        <w:t xml:space="preserve">5. </w:t>
      </w:r>
      <w:r w:rsidR="00CF0869" w:rsidRPr="007366D1">
        <w:rPr>
          <w:b/>
          <w:sz w:val="22"/>
          <w:szCs w:val="22"/>
        </w:rPr>
        <w:t>CONCLUSION AND FUTURE WORK</w:t>
      </w:r>
    </w:p>
    <w:p w14:paraId="344E60AF" w14:textId="77777777" w:rsidR="003E01F0" w:rsidRPr="007366D1" w:rsidRDefault="003E01F0" w:rsidP="00004F7E">
      <w:pPr>
        <w:contextualSpacing/>
        <w:jc w:val="both"/>
        <w:rPr>
          <w:b/>
          <w:sz w:val="22"/>
          <w:szCs w:val="22"/>
        </w:rPr>
      </w:pPr>
    </w:p>
    <w:p w14:paraId="5748F2DB" w14:textId="77777777" w:rsidR="00B219D6" w:rsidRDefault="00B25D93" w:rsidP="00CF0869">
      <w:pPr>
        <w:contextualSpacing/>
        <w:jc w:val="both"/>
        <w:rPr>
          <w:bCs/>
          <w:color w:val="000000" w:themeColor="text1"/>
          <w:sz w:val="22"/>
          <w:szCs w:val="22"/>
        </w:rPr>
      </w:pPr>
      <w:r w:rsidRPr="007366D1">
        <w:rPr>
          <w:bCs/>
          <w:color w:val="000000" w:themeColor="text1"/>
          <w:sz w:val="22"/>
          <w:szCs w:val="22"/>
        </w:rPr>
        <w:t>This study pr</w:t>
      </w:r>
      <w:r w:rsidR="00884B30" w:rsidRPr="007366D1">
        <w:rPr>
          <w:bCs/>
          <w:color w:val="000000" w:themeColor="text1"/>
          <w:sz w:val="22"/>
          <w:szCs w:val="22"/>
        </w:rPr>
        <w:t>esented the design, development</w:t>
      </w:r>
      <w:r w:rsidRPr="007366D1">
        <w:rPr>
          <w:bCs/>
          <w:color w:val="000000" w:themeColor="text1"/>
          <w:sz w:val="22"/>
          <w:szCs w:val="22"/>
        </w:rPr>
        <w:t xml:space="preserve"> and assessment of an intelligent wearable assistive device intended to support visually impaired individuals. </w:t>
      </w:r>
      <w:r w:rsidR="00B219D6" w:rsidRPr="007366D1">
        <w:rPr>
          <w:bCs/>
          <w:color w:val="000000" w:themeColor="text1"/>
          <w:sz w:val="22"/>
          <w:szCs w:val="22"/>
        </w:rPr>
        <w:t>The proposed smart jacket has ultrasonic sensors, a camera module, vibration motors, and control switches which are used to offer real-time obstacle detection, directional guidance, face recognition, and emergency communication.</w:t>
      </w:r>
    </w:p>
    <w:p w14:paraId="53FFD5E0" w14:textId="77777777" w:rsidR="003E01F0" w:rsidRPr="007366D1" w:rsidRDefault="003E01F0" w:rsidP="00CF0869">
      <w:pPr>
        <w:contextualSpacing/>
        <w:jc w:val="both"/>
        <w:rPr>
          <w:bCs/>
          <w:color w:val="000000" w:themeColor="text1"/>
          <w:sz w:val="22"/>
          <w:szCs w:val="22"/>
        </w:rPr>
      </w:pPr>
    </w:p>
    <w:p w14:paraId="24998ECE" w14:textId="77777777" w:rsidR="00CF0869" w:rsidRDefault="00B25D93" w:rsidP="004E47E7">
      <w:pPr>
        <w:pBdr>
          <w:top w:val="nil"/>
          <w:left w:val="nil"/>
          <w:bottom w:val="nil"/>
          <w:right w:val="nil"/>
          <w:between w:val="nil"/>
        </w:pBdr>
        <w:ind w:firstLine="216"/>
        <w:jc w:val="both"/>
        <w:rPr>
          <w:color w:val="000000" w:themeColor="text1"/>
          <w:sz w:val="22"/>
          <w:szCs w:val="22"/>
        </w:rPr>
      </w:pPr>
      <w:r w:rsidRPr="007366D1">
        <w:rPr>
          <w:color w:val="000000" w:themeColor="text1"/>
          <w:sz w:val="22"/>
          <w:szCs w:val="22"/>
        </w:rPr>
        <w:t xml:space="preserve">Experimental testing </w:t>
      </w:r>
      <w:r w:rsidR="00B219D6" w:rsidRPr="007366D1">
        <w:rPr>
          <w:color w:val="000000" w:themeColor="text1"/>
          <w:sz w:val="22"/>
          <w:szCs w:val="22"/>
        </w:rPr>
        <w:t xml:space="preserve">proved </w:t>
      </w:r>
      <w:r w:rsidRPr="007366D1">
        <w:rPr>
          <w:color w:val="000000" w:themeColor="text1"/>
          <w:sz w:val="22"/>
          <w:szCs w:val="22"/>
        </w:rPr>
        <w:t xml:space="preserve">that the jacket effectively identified nearby obstacles, guided users through vibration and voice feedback, and alerted them to the presence of people in their path. </w:t>
      </w:r>
      <w:r w:rsidR="00B219D6" w:rsidRPr="007366D1">
        <w:rPr>
          <w:color w:val="000000" w:themeColor="text1"/>
          <w:sz w:val="22"/>
          <w:szCs w:val="22"/>
        </w:rPr>
        <w:t>The option of using an emergency email also provided an additional degree of security, as the users could seek support when needed</w:t>
      </w:r>
      <w:r w:rsidRPr="007366D1">
        <w:rPr>
          <w:color w:val="000000" w:themeColor="text1"/>
          <w:sz w:val="22"/>
          <w:szCs w:val="22"/>
        </w:rPr>
        <w:t>. Overall, the system</w:t>
      </w:r>
      <w:r w:rsidR="00B219D6" w:rsidRPr="007366D1">
        <w:rPr>
          <w:color w:val="000000" w:themeColor="text1"/>
          <w:sz w:val="22"/>
          <w:szCs w:val="22"/>
        </w:rPr>
        <w:t xml:space="preserve"> enhanced user mobility, safety and independence that </w:t>
      </w:r>
      <w:proofErr w:type="gramStart"/>
      <w:r w:rsidRPr="007366D1">
        <w:rPr>
          <w:color w:val="000000" w:themeColor="text1"/>
          <w:sz w:val="22"/>
          <w:szCs w:val="22"/>
        </w:rPr>
        <w:t>confirming</w:t>
      </w:r>
      <w:proofErr w:type="gramEnd"/>
      <w:r w:rsidRPr="007366D1">
        <w:rPr>
          <w:color w:val="000000" w:themeColor="text1"/>
          <w:sz w:val="22"/>
          <w:szCs w:val="22"/>
        </w:rPr>
        <w:t xml:space="preserve"> its potential as a practical wearable solution for assistive navigation</w:t>
      </w:r>
      <w:r w:rsidR="00B219D6" w:rsidRPr="007366D1">
        <w:rPr>
          <w:color w:val="000000" w:themeColor="text1"/>
          <w:sz w:val="22"/>
          <w:szCs w:val="22"/>
        </w:rPr>
        <w:t>.</w:t>
      </w:r>
    </w:p>
    <w:p w14:paraId="214EA4FC" w14:textId="77777777" w:rsidR="003E01F0" w:rsidRPr="007366D1" w:rsidRDefault="003E01F0" w:rsidP="004E47E7">
      <w:pPr>
        <w:pBdr>
          <w:top w:val="nil"/>
          <w:left w:val="nil"/>
          <w:bottom w:val="nil"/>
          <w:right w:val="nil"/>
          <w:between w:val="nil"/>
        </w:pBdr>
        <w:ind w:firstLine="216"/>
        <w:jc w:val="both"/>
        <w:rPr>
          <w:color w:val="000000" w:themeColor="text1"/>
          <w:sz w:val="22"/>
          <w:szCs w:val="22"/>
        </w:rPr>
      </w:pPr>
    </w:p>
    <w:p w14:paraId="3208471C" w14:textId="77777777" w:rsidR="00CF0869" w:rsidRPr="007366D1" w:rsidRDefault="00B219D6" w:rsidP="004E47E7">
      <w:pPr>
        <w:pBdr>
          <w:top w:val="nil"/>
          <w:left w:val="nil"/>
          <w:bottom w:val="nil"/>
          <w:right w:val="nil"/>
          <w:between w:val="nil"/>
        </w:pBdr>
        <w:ind w:firstLine="216"/>
        <w:jc w:val="both"/>
        <w:rPr>
          <w:color w:val="000000" w:themeColor="text1"/>
          <w:sz w:val="22"/>
          <w:szCs w:val="22"/>
        </w:rPr>
      </w:pPr>
      <w:r w:rsidRPr="007366D1">
        <w:rPr>
          <w:color w:val="000000" w:themeColor="text1"/>
          <w:sz w:val="22"/>
          <w:szCs w:val="22"/>
        </w:rPr>
        <w:t>While the current prototype functions reliably, there are still several opportunities for improvement</w:t>
      </w:r>
      <w:r w:rsidR="004E47E7" w:rsidRPr="007366D1">
        <w:rPr>
          <w:color w:val="000000" w:themeColor="text1"/>
          <w:sz w:val="22"/>
          <w:szCs w:val="22"/>
        </w:rPr>
        <w:t>:</w:t>
      </w:r>
    </w:p>
    <w:p w14:paraId="029CC196" w14:textId="77777777" w:rsidR="00CF0869" w:rsidRPr="007366D1" w:rsidRDefault="008F3B45" w:rsidP="00B219D6">
      <w:pPr>
        <w:pStyle w:val="ListParagraph"/>
        <w:numPr>
          <w:ilvl w:val="0"/>
          <w:numId w:val="15"/>
        </w:numPr>
        <w:jc w:val="both"/>
        <w:rPr>
          <w:bCs/>
          <w:color w:val="000000" w:themeColor="text1"/>
          <w:sz w:val="22"/>
          <w:szCs w:val="22"/>
        </w:rPr>
      </w:pPr>
      <w:r w:rsidRPr="007366D1">
        <w:rPr>
          <w:bCs/>
          <w:color w:val="000000" w:themeColor="text1"/>
          <w:sz w:val="22"/>
          <w:szCs w:val="22"/>
        </w:rPr>
        <w:t xml:space="preserve">Improved Sensor Accuracy: </w:t>
      </w:r>
      <w:r w:rsidR="00B25D93" w:rsidRPr="007366D1">
        <w:rPr>
          <w:bCs/>
          <w:color w:val="000000" w:themeColor="text1"/>
          <w:sz w:val="22"/>
          <w:szCs w:val="22"/>
        </w:rPr>
        <w:t xml:space="preserve">Incorporating advanced technologies such as LiDAR or </w:t>
      </w:r>
      <w:r w:rsidR="00B219D6" w:rsidRPr="007366D1">
        <w:rPr>
          <w:bCs/>
          <w:color w:val="000000" w:themeColor="text1"/>
          <w:sz w:val="22"/>
          <w:szCs w:val="22"/>
        </w:rPr>
        <w:t>infrared sensors might enhance detection accuracy and reliability in a complicated outdoor environment</w:t>
      </w:r>
      <w:r w:rsidR="00CF0869" w:rsidRPr="007366D1">
        <w:rPr>
          <w:bCs/>
          <w:color w:val="000000" w:themeColor="text1"/>
          <w:sz w:val="22"/>
          <w:szCs w:val="22"/>
        </w:rPr>
        <w:t>.</w:t>
      </w:r>
    </w:p>
    <w:p w14:paraId="52BB44C0" w14:textId="77777777" w:rsidR="00CF0869" w:rsidRPr="007366D1" w:rsidRDefault="00CF0869" w:rsidP="00B219D6">
      <w:pPr>
        <w:pStyle w:val="ListParagraph"/>
        <w:numPr>
          <w:ilvl w:val="0"/>
          <w:numId w:val="15"/>
        </w:numPr>
        <w:jc w:val="both"/>
        <w:rPr>
          <w:bCs/>
          <w:color w:val="000000" w:themeColor="text1"/>
          <w:sz w:val="22"/>
          <w:szCs w:val="22"/>
        </w:rPr>
      </w:pPr>
      <w:r w:rsidRPr="007366D1">
        <w:rPr>
          <w:bCs/>
          <w:color w:val="000000" w:themeColor="text1"/>
          <w:sz w:val="22"/>
          <w:szCs w:val="22"/>
        </w:rPr>
        <w:t xml:space="preserve">Lightweight and Ergonomic Design: </w:t>
      </w:r>
      <w:r w:rsidR="00B219D6" w:rsidRPr="007366D1">
        <w:rPr>
          <w:bCs/>
          <w:color w:val="000000" w:themeColor="text1"/>
          <w:sz w:val="22"/>
          <w:szCs w:val="22"/>
        </w:rPr>
        <w:t>Optimizing the choice of materials and distributing their weight would make it more comfortable and allow using it without any fatigue</w:t>
      </w:r>
      <w:r w:rsidRPr="007366D1">
        <w:rPr>
          <w:bCs/>
          <w:color w:val="000000" w:themeColor="text1"/>
          <w:sz w:val="22"/>
          <w:szCs w:val="22"/>
        </w:rPr>
        <w:t>.</w:t>
      </w:r>
    </w:p>
    <w:p w14:paraId="75494880" w14:textId="77777777" w:rsidR="00CF0869" w:rsidRDefault="00B25D93" w:rsidP="00B219D6">
      <w:pPr>
        <w:pStyle w:val="ListParagraph"/>
        <w:numPr>
          <w:ilvl w:val="0"/>
          <w:numId w:val="15"/>
        </w:numPr>
        <w:jc w:val="both"/>
        <w:rPr>
          <w:bCs/>
          <w:color w:val="000000" w:themeColor="text1"/>
          <w:sz w:val="22"/>
          <w:szCs w:val="22"/>
        </w:rPr>
      </w:pPr>
      <w:r w:rsidRPr="007366D1">
        <w:rPr>
          <w:bCs/>
          <w:color w:val="000000" w:themeColor="text1"/>
          <w:sz w:val="22"/>
          <w:szCs w:val="22"/>
        </w:rPr>
        <w:t xml:space="preserve">Intelligent Navigation Algorithms: </w:t>
      </w:r>
      <w:r w:rsidR="00B219D6" w:rsidRPr="007366D1">
        <w:rPr>
          <w:bCs/>
          <w:color w:val="000000" w:themeColor="text1"/>
          <w:sz w:val="22"/>
          <w:szCs w:val="22"/>
        </w:rPr>
        <w:t xml:space="preserve">A combination of AI-based path planning and adaptive learning could improve </w:t>
      </w:r>
      <w:proofErr w:type="gramStart"/>
      <w:r w:rsidR="00B219D6" w:rsidRPr="007366D1">
        <w:rPr>
          <w:bCs/>
          <w:color w:val="000000" w:themeColor="text1"/>
          <w:sz w:val="22"/>
          <w:szCs w:val="22"/>
        </w:rPr>
        <w:t>the real</w:t>
      </w:r>
      <w:proofErr w:type="gramEnd"/>
      <w:r w:rsidR="00B219D6" w:rsidRPr="007366D1">
        <w:rPr>
          <w:bCs/>
          <w:color w:val="000000" w:themeColor="text1"/>
          <w:sz w:val="22"/>
          <w:szCs w:val="22"/>
        </w:rPr>
        <w:t xml:space="preserve">-time decision-making in dynamic </w:t>
      </w:r>
      <w:r w:rsidRPr="007366D1">
        <w:rPr>
          <w:bCs/>
          <w:color w:val="000000" w:themeColor="text1"/>
          <w:sz w:val="22"/>
          <w:szCs w:val="22"/>
        </w:rPr>
        <w:t>environments</w:t>
      </w:r>
      <w:r w:rsidR="00CF0869" w:rsidRPr="007366D1">
        <w:rPr>
          <w:bCs/>
          <w:color w:val="000000" w:themeColor="text1"/>
          <w:sz w:val="22"/>
          <w:szCs w:val="22"/>
        </w:rPr>
        <w:t>.</w:t>
      </w:r>
    </w:p>
    <w:p w14:paraId="10DEDD4E" w14:textId="77777777" w:rsidR="003E01F0" w:rsidRPr="007366D1" w:rsidRDefault="003E01F0" w:rsidP="003E01F0">
      <w:pPr>
        <w:pStyle w:val="ListParagraph"/>
        <w:jc w:val="both"/>
        <w:rPr>
          <w:bCs/>
          <w:color w:val="000000" w:themeColor="text1"/>
          <w:sz w:val="22"/>
          <w:szCs w:val="22"/>
        </w:rPr>
      </w:pPr>
    </w:p>
    <w:p w14:paraId="176F43AC" w14:textId="77777777" w:rsidR="00427A0F" w:rsidRPr="007366D1" w:rsidRDefault="00427A0F" w:rsidP="00427A0F">
      <w:pPr>
        <w:pBdr>
          <w:top w:val="nil"/>
          <w:left w:val="nil"/>
          <w:bottom w:val="nil"/>
          <w:right w:val="nil"/>
          <w:between w:val="nil"/>
        </w:pBdr>
        <w:ind w:firstLine="216"/>
        <w:jc w:val="both"/>
        <w:rPr>
          <w:color w:val="000000" w:themeColor="text1"/>
          <w:sz w:val="22"/>
          <w:szCs w:val="22"/>
        </w:rPr>
      </w:pPr>
      <w:r w:rsidRPr="007366D1">
        <w:rPr>
          <w:color w:val="000000" w:themeColor="text1"/>
          <w:sz w:val="22"/>
          <w:szCs w:val="22"/>
        </w:rPr>
        <w:t xml:space="preserve">These improvements in the future will enhance the system in terms of its usability, reliability and efficiency and </w:t>
      </w:r>
      <w:proofErr w:type="gramStart"/>
      <w:r w:rsidRPr="007366D1">
        <w:rPr>
          <w:color w:val="000000" w:themeColor="text1"/>
          <w:sz w:val="22"/>
          <w:szCs w:val="22"/>
        </w:rPr>
        <w:t>eventually,</w:t>
      </w:r>
      <w:proofErr w:type="gramEnd"/>
      <w:r w:rsidRPr="007366D1">
        <w:rPr>
          <w:color w:val="000000" w:themeColor="text1"/>
          <w:sz w:val="22"/>
          <w:szCs w:val="22"/>
        </w:rPr>
        <w:t xml:space="preserve"> transform the smart jacket into a more comprehensive assistive solution to people with visual impairments</w:t>
      </w:r>
      <w:r w:rsidR="00CF0869" w:rsidRPr="007366D1">
        <w:rPr>
          <w:color w:val="000000" w:themeColor="text1"/>
          <w:sz w:val="22"/>
          <w:szCs w:val="22"/>
        </w:rPr>
        <w:t>.</w:t>
      </w:r>
    </w:p>
    <w:p w14:paraId="2283E9FD" w14:textId="77777777" w:rsidR="00B219D6" w:rsidRPr="007366D1" w:rsidRDefault="00B219D6" w:rsidP="00B219D6">
      <w:pPr>
        <w:pBdr>
          <w:top w:val="nil"/>
          <w:left w:val="nil"/>
          <w:bottom w:val="nil"/>
          <w:right w:val="nil"/>
          <w:between w:val="nil"/>
        </w:pBdr>
        <w:ind w:firstLine="216"/>
        <w:jc w:val="both"/>
        <w:rPr>
          <w:bCs/>
          <w:sz w:val="20"/>
          <w:szCs w:val="20"/>
        </w:rPr>
      </w:pPr>
    </w:p>
    <w:p w14:paraId="39B453D8" w14:textId="77777777" w:rsidR="00B3015C" w:rsidRPr="007366D1" w:rsidRDefault="00B3015C" w:rsidP="00225C94">
      <w:pPr>
        <w:contextualSpacing/>
        <w:jc w:val="both"/>
        <w:rPr>
          <w:b/>
          <w:bCs/>
          <w:sz w:val="22"/>
          <w:szCs w:val="22"/>
        </w:rPr>
      </w:pPr>
      <w:r w:rsidRPr="007366D1">
        <w:rPr>
          <w:b/>
          <w:bCs/>
          <w:sz w:val="22"/>
          <w:szCs w:val="22"/>
        </w:rPr>
        <w:t>ACKNOWLEDGMENTS</w:t>
      </w:r>
    </w:p>
    <w:p w14:paraId="56016381" w14:textId="77777777" w:rsidR="00B3015C" w:rsidRPr="007366D1" w:rsidRDefault="00B25D93" w:rsidP="00225C94">
      <w:pPr>
        <w:contextualSpacing/>
        <w:jc w:val="both"/>
        <w:rPr>
          <w:bCs/>
          <w:sz w:val="22"/>
          <w:szCs w:val="22"/>
        </w:rPr>
      </w:pPr>
      <w:r w:rsidRPr="007366D1">
        <w:rPr>
          <w:bCs/>
          <w:sz w:val="22"/>
          <w:szCs w:val="22"/>
        </w:rPr>
        <w:t xml:space="preserve">The authors sincerely thank the Department of Computer Science and Information Technology at Southern University Bangladesh for their guidance and support throughout this project. Special thanks are extended to our project supervisor for their valuable advice and encouragement at every stage of the work. We also acknowledge our classmates and friends who assisted </w:t>
      </w:r>
      <w:r w:rsidR="00427A0F" w:rsidRPr="007366D1">
        <w:rPr>
          <w:bCs/>
          <w:sz w:val="22"/>
          <w:szCs w:val="22"/>
        </w:rPr>
        <w:t xml:space="preserve">in </w:t>
      </w:r>
      <w:proofErr w:type="gramStart"/>
      <w:r w:rsidR="00427A0F" w:rsidRPr="007366D1">
        <w:rPr>
          <w:bCs/>
          <w:sz w:val="22"/>
          <w:szCs w:val="22"/>
        </w:rPr>
        <w:t>case of</w:t>
      </w:r>
      <w:proofErr w:type="gramEnd"/>
      <w:r w:rsidR="00427A0F" w:rsidRPr="007366D1">
        <w:rPr>
          <w:bCs/>
          <w:sz w:val="22"/>
          <w:szCs w:val="22"/>
        </w:rPr>
        <w:t xml:space="preserve"> testing phase since their recommendations and collaboration were used to optimize the </w:t>
      </w:r>
      <w:proofErr w:type="gramStart"/>
      <w:r w:rsidR="00427A0F" w:rsidRPr="007366D1">
        <w:rPr>
          <w:bCs/>
          <w:sz w:val="22"/>
          <w:szCs w:val="22"/>
        </w:rPr>
        <w:t>system.</w:t>
      </w:r>
      <w:r w:rsidRPr="007366D1">
        <w:rPr>
          <w:bCs/>
          <w:sz w:val="22"/>
          <w:szCs w:val="22"/>
        </w:rPr>
        <w:t>.</w:t>
      </w:r>
      <w:proofErr w:type="gramEnd"/>
      <w:r w:rsidRPr="007366D1">
        <w:rPr>
          <w:bCs/>
          <w:sz w:val="22"/>
          <w:szCs w:val="22"/>
        </w:rPr>
        <w:t xml:space="preserve"> Finally, we are grateful to our families for their constant support and motivation throughout this study. This research did not receive any specific grant from funding age</w:t>
      </w:r>
      <w:r w:rsidR="00427A0F" w:rsidRPr="007366D1">
        <w:rPr>
          <w:bCs/>
          <w:sz w:val="22"/>
          <w:szCs w:val="22"/>
        </w:rPr>
        <w:t>ncies in the public, commercial</w:t>
      </w:r>
      <w:r w:rsidRPr="007366D1">
        <w:rPr>
          <w:bCs/>
          <w:sz w:val="22"/>
          <w:szCs w:val="22"/>
        </w:rPr>
        <w:t xml:space="preserve"> or </w:t>
      </w:r>
      <w:proofErr w:type="gramStart"/>
      <w:r w:rsidRPr="007366D1">
        <w:rPr>
          <w:bCs/>
          <w:sz w:val="22"/>
          <w:szCs w:val="22"/>
        </w:rPr>
        <w:t>not-for</w:t>
      </w:r>
      <w:proofErr w:type="gramEnd"/>
      <w:r w:rsidRPr="007366D1">
        <w:rPr>
          <w:bCs/>
          <w:sz w:val="22"/>
          <w:szCs w:val="22"/>
        </w:rPr>
        <w:t>-profit sectors</w:t>
      </w:r>
      <w:r w:rsidR="00B3015C" w:rsidRPr="007366D1">
        <w:rPr>
          <w:bCs/>
          <w:sz w:val="22"/>
          <w:szCs w:val="22"/>
        </w:rPr>
        <w:t>.</w:t>
      </w:r>
    </w:p>
    <w:p w14:paraId="0E532422" w14:textId="77777777" w:rsidR="00B3015C" w:rsidRPr="007366D1" w:rsidRDefault="00B3015C" w:rsidP="00225C94">
      <w:pPr>
        <w:contextualSpacing/>
        <w:jc w:val="both"/>
        <w:rPr>
          <w:bCs/>
          <w:sz w:val="22"/>
          <w:szCs w:val="22"/>
        </w:rPr>
      </w:pPr>
    </w:p>
    <w:p w14:paraId="269DDEC8" w14:textId="77777777" w:rsidR="00E76ABD" w:rsidRPr="007366D1" w:rsidRDefault="00B3015C" w:rsidP="008A7B2A">
      <w:pPr>
        <w:contextualSpacing/>
        <w:jc w:val="both"/>
        <w:rPr>
          <w:b/>
          <w:bCs/>
          <w:sz w:val="18"/>
          <w:szCs w:val="18"/>
        </w:rPr>
      </w:pPr>
      <w:r w:rsidRPr="007366D1">
        <w:rPr>
          <w:b/>
          <w:bCs/>
          <w:sz w:val="18"/>
          <w:szCs w:val="18"/>
        </w:rPr>
        <w:t>REFERENCES</w:t>
      </w:r>
    </w:p>
    <w:p w14:paraId="11785B80" w14:textId="77777777" w:rsidR="000867BB" w:rsidRPr="007366D1" w:rsidRDefault="000867BB" w:rsidP="003E01F0">
      <w:pPr>
        <w:contextualSpacing/>
        <w:jc w:val="both"/>
        <w:rPr>
          <w:bCs/>
          <w:sz w:val="18"/>
          <w:szCs w:val="18"/>
        </w:rPr>
      </w:pPr>
      <w:r w:rsidRPr="007366D1">
        <w:rPr>
          <w:bCs/>
          <w:sz w:val="18"/>
          <w:szCs w:val="18"/>
        </w:rPr>
        <w:t xml:space="preserve">AL-SMADI, A. (2023). A navigation tool for visually impaired and blind people. </w:t>
      </w:r>
      <w:r w:rsidRPr="00CD6FEA">
        <w:rPr>
          <w:bCs/>
          <w:i/>
          <w:iCs/>
          <w:sz w:val="18"/>
          <w:szCs w:val="18"/>
        </w:rPr>
        <w:t>EPSTEM Journal</w:t>
      </w:r>
      <w:r w:rsidRPr="007366D1">
        <w:rPr>
          <w:bCs/>
          <w:sz w:val="18"/>
          <w:szCs w:val="18"/>
        </w:rPr>
        <w:t>, 8(2), 123–135.</w:t>
      </w:r>
    </w:p>
    <w:p w14:paraId="2BAFD7E7" w14:textId="77777777" w:rsidR="000867BB" w:rsidRPr="007366D1" w:rsidRDefault="000867BB" w:rsidP="003E01F0">
      <w:pPr>
        <w:contextualSpacing/>
        <w:jc w:val="both"/>
        <w:rPr>
          <w:bCs/>
          <w:sz w:val="18"/>
          <w:szCs w:val="18"/>
        </w:rPr>
      </w:pPr>
      <w:r w:rsidRPr="007366D1">
        <w:rPr>
          <w:bCs/>
          <w:sz w:val="18"/>
          <w:szCs w:val="18"/>
        </w:rPr>
        <w:t xml:space="preserve">Bourne, R. R., Flaxman, S. R., Braithwaite, T., Cicinelli, M. V., Das, A., Jonas, J. B., &amp; Taylor, H. R. (2021). Magnitude, temporal trends, and projections of the global prevalence of blindness and distance and near vision impairment: A systematic review and meta-analysis. </w:t>
      </w:r>
      <w:r w:rsidRPr="00CD6FEA">
        <w:rPr>
          <w:bCs/>
          <w:i/>
          <w:iCs/>
          <w:sz w:val="18"/>
          <w:szCs w:val="18"/>
        </w:rPr>
        <w:t>The Lancet Global Health</w:t>
      </w:r>
      <w:r w:rsidRPr="007366D1">
        <w:rPr>
          <w:bCs/>
          <w:sz w:val="18"/>
          <w:szCs w:val="18"/>
        </w:rPr>
        <w:t>, 9(2), e130–e143.</w:t>
      </w:r>
    </w:p>
    <w:p w14:paraId="0E643395" w14:textId="77777777" w:rsidR="000867BB" w:rsidRPr="007366D1" w:rsidRDefault="000867BB" w:rsidP="003E01F0">
      <w:pPr>
        <w:contextualSpacing/>
        <w:jc w:val="both"/>
        <w:rPr>
          <w:bCs/>
          <w:sz w:val="18"/>
          <w:szCs w:val="18"/>
        </w:rPr>
      </w:pPr>
      <w:r w:rsidRPr="007366D1">
        <w:rPr>
          <w:bCs/>
          <w:sz w:val="18"/>
          <w:szCs w:val="18"/>
        </w:rPr>
        <w:t xml:space="preserve">Bouteraa, Y., &amp; </w:t>
      </w:r>
      <w:proofErr w:type="spellStart"/>
      <w:r w:rsidRPr="007366D1">
        <w:rPr>
          <w:bCs/>
          <w:sz w:val="18"/>
          <w:szCs w:val="18"/>
        </w:rPr>
        <w:t>Benabbou</w:t>
      </w:r>
      <w:proofErr w:type="spellEnd"/>
      <w:r w:rsidRPr="007366D1">
        <w:rPr>
          <w:bCs/>
          <w:sz w:val="18"/>
          <w:szCs w:val="18"/>
        </w:rPr>
        <w:t xml:space="preserve">, M. (2023). Smart real-time wearable navigation support system for blind and visually impaired </w:t>
      </w:r>
      <w:proofErr w:type="gramStart"/>
      <w:r w:rsidRPr="007366D1">
        <w:rPr>
          <w:bCs/>
          <w:sz w:val="18"/>
          <w:szCs w:val="18"/>
        </w:rPr>
        <w:t>persons</w:t>
      </w:r>
      <w:proofErr w:type="gramEnd"/>
      <w:r w:rsidRPr="00CD6FEA">
        <w:rPr>
          <w:bCs/>
          <w:i/>
          <w:iCs/>
          <w:sz w:val="18"/>
          <w:szCs w:val="18"/>
        </w:rPr>
        <w:t>. Journal of Electrical Engineering &amp; Technology</w:t>
      </w:r>
      <w:r w:rsidRPr="007366D1">
        <w:rPr>
          <w:bCs/>
          <w:sz w:val="18"/>
          <w:szCs w:val="18"/>
        </w:rPr>
        <w:t>, 18(2), 123–135.</w:t>
      </w:r>
    </w:p>
    <w:p w14:paraId="001A80E1" w14:textId="77777777" w:rsidR="000867BB" w:rsidRPr="007366D1" w:rsidRDefault="000867BB" w:rsidP="003E01F0">
      <w:pPr>
        <w:contextualSpacing/>
        <w:jc w:val="both"/>
        <w:rPr>
          <w:bCs/>
          <w:sz w:val="18"/>
          <w:szCs w:val="18"/>
        </w:rPr>
      </w:pPr>
      <w:r w:rsidRPr="007366D1">
        <w:rPr>
          <w:bCs/>
          <w:sz w:val="18"/>
          <w:szCs w:val="18"/>
        </w:rPr>
        <w:t xml:space="preserve">Chen, Z., Zhang, X., &amp; Gao, Y. (2023). A wearable navigation device for the visually impaired by integrating semantic visual SLAM and a powerful mobile computing platform. </w:t>
      </w:r>
      <w:r w:rsidRPr="00CD6FEA">
        <w:rPr>
          <w:bCs/>
          <w:i/>
          <w:iCs/>
          <w:sz w:val="18"/>
          <w:szCs w:val="18"/>
        </w:rPr>
        <w:t>Sensors,</w:t>
      </w:r>
      <w:r w:rsidRPr="007366D1">
        <w:rPr>
          <w:bCs/>
          <w:sz w:val="18"/>
          <w:szCs w:val="18"/>
        </w:rPr>
        <w:t xml:space="preserve"> 21(4), 1536. https://doi.org/10.3390/s21041536</w:t>
      </w:r>
    </w:p>
    <w:p w14:paraId="0131508B" w14:textId="77777777" w:rsidR="000867BB" w:rsidRPr="007366D1" w:rsidRDefault="000867BB" w:rsidP="003E01F0">
      <w:pPr>
        <w:contextualSpacing/>
        <w:jc w:val="both"/>
        <w:rPr>
          <w:bCs/>
          <w:sz w:val="18"/>
          <w:szCs w:val="18"/>
        </w:rPr>
      </w:pPr>
      <w:r w:rsidRPr="007366D1">
        <w:rPr>
          <w:bCs/>
          <w:sz w:val="18"/>
          <w:szCs w:val="18"/>
        </w:rPr>
        <w:t xml:space="preserve">Gharat, M., </w:t>
      </w:r>
      <w:proofErr w:type="spellStart"/>
      <w:r w:rsidRPr="007366D1">
        <w:rPr>
          <w:bCs/>
          <w:sz w:val="18"/>
          <w:szCs w:val="18"/>
        </w:rPr>
        <w:t>Patanwala</w:t>
      </w:r>
      <w:proofErr w:type="spellEnd"/>
      <w:r w:rsidRPr="007366D1">
        <w:rPr>
          <w:bCs/>
          <w:sz w:val="18"/>
          <w:szCs w:val="18"/>
        </w:rPr>
        <w:t xml:space="preserve">, R., &amp; </w:t>
      </w:r>
      <w:proofErr w:type="spellStart"/>
      <w:r w:rsidRPr="007366D1">
        <w:rPr>
          <w:bCs/>
          <w:sz w:val="18"/>
          <w:szCs w:val="18"/>
        </w:rPr>
        <w:t>Ganaparthi</w:t>
      </w:r>
      <w:proofErr w:type="spellEnd"/>
      <w:r w:rsidRPr="007366D1">
        <w:rPr>
          <w:bCs/>
          <w:sz w:val="18"/>
          <w:szCs w:val="18"/>
        </w:rPr>
        <w:t xml:space="preserve">, A. (2017). Audio guidance system for </w:t>
      </w:r>
      <w:proofErr w:type="gramStart"/>
      <w:r w:rsidRPr="007366D1">
        <w:rPr>
          <w:bCs/>
          <w:sz w:val="18"/>
          <w:szCs w:val="18"/>
        </w:rPr>
        <w:t>blind</w:t>
      </w:r>
      <w:proofErr w:type="gramEnd"/>
      <w:r w:rsidRPr="007366D1">
        <w:rPr>
          <w:bCs/>
          <w:sz w:val="18"/>
          <w:szCs w:val="18"/>
        </w:rPr>
        <w:t xml:space="preserve">. In </w:t>
      </w:r>
      <w:r w:rsidRPr="00CD6FEA">
        <w:rPr>
          <w:bCs/>
          <w:i/>
          <w:iCs/>
          <w:sz w:val="18"/>
          <w:szCs w:val="18"/>
        </w:rPr>
        <w:t>Proceedings of the 2017 International Conference of Electronics, Communication and Aerospace Technology</w:t>
      </w:r>
      <w:r w:rsidRPr="007366D1">
        <w:rPr>
          <w:bCs/>
          <w:sz w:val="18"/>
          <w:szCs w:val="18"/>
        </w:rPr>
        <w:t xml:space="preserve"> (ICECA) (pp. 1–5). IEEE.</w:t>
      </w:r>
    </w:p>
    <w:p w14:paraId="755CE5C0" w14:textId="77777777" w:rsidR="000867BB" w:rsidRPr="007366D1" w:rsidRDefault="000867BB" w:rsidP="003E01F0">
      <w:pPr>
        <w:contextualSpacing/>
        <w:jc w:val="both"/>
        <w:rPr>
          <w:bCs/>
          <w:sz w:val="18"/>
          <w:szCs w:val="18"/>
        </w:rPr>
      </w:pPr>
      <w:proofErr w:type="spellStart"/>
      <w:r w:rsidRPr="007366D1">
        <w:rPr>
          <w:bCs/>
          <w:sz w:val="18"/>
          <w:szCs w:val="18"/>
        </w:rPr>
        <w:t>Jawale</w:t>
      </w:r>
      <w:proofErr w:type="spellEnd"/>
      <w:r w:rsidRPr="007366D1">
        <w:rPr>
          <w:bCs/>
          <w:sz w:val="18"/>
          <w:szCs w:val="18"/>
        </w:rPr>
        <w:t xml:space="preserve">, R. V., Kadam, M. V., Gaikawad, R. S., &amp; </w:t>
      </w:r>
      <w:proofErr w:type="spellStart"/>
      <w:r w:rsidRPr="007366D1">
        <w:rPr>
          <w:bCs/>
          <w:sz w:val="18"/>
          <w:szCs w:val="18"/>
        </w:rPr>
        <w:t>Kondaka</w:t>
      </w:r>
      <w:proofErr w:type="spellEnd"/>
      <w:r w:rsidRPr="007366D1">
        <w:rPr>
          <w:bCs/>
          <w:sz w:val="18"/>
          <w:szCs w:val="18"/>
        </w:rPr>
        <w:t xml:space="preserve">, L. S. (2017). Ultrasonic navigation based blind aid for the visually impaired. In </w:t>
      </w:r>
      <w:r w:rsidRPr="00CD6FEA">
        <w:rPr>
          <w:bCs/>
          <w:i/>
          <w:iCs/>
          <w:sz w:val="18"/>
          <w:szCs w:val="18"/>
        </w:rPr>
        <w:t>Proceedings of the 2017 IEEE International Conference on Power, Control, Signals and Instrumentation Engineering</w:t>
      </w:r>
      <w:r w:rsidRPr="007366D1">
        <w:rPr>
          <w:bCs/>
          <w:sz w:val="18"/>
          <w:szCs w:val="18"/>
        </w:rPr>
        <w:t xml:space="preserve"> (ICPCSI) (pp. 923–928). IEEE.</w:t>
      </w:r>
    </w:p>
    <w:p w14:paraId="4083387F" w14:textId="77777777" w:rsidR="000867BB" w:rsidRPr="007366D1" w:rsidRDefault="000867BB" w:rsidP="003E01F0">
      <w:pPr>
        <w:contextualSpacing/>
        <w:jc w:val="both"/>
        <w:rPr>
          <w:bCs/>
          <w:sz w:val="18"/>
          <w:szCs w:val="18"/>
        </w:rPr>
      </w:pPr>
      <w:r w:rsidRPr="007366D1">
        <w:rPr>
          <w:bCs/>
          <w:sz w:val="18"/>
          <w:szCs w:val="18"/>
        </w:rPr>
        <w:t xml:space="preserve">Jeong, I., Kim, K., Jung, J., &amp; Cho, J. (2025). YOLOv8-based XR smart glasses mobility assistive system for aiding outdoor walking of visually impaired individuals in South Korea. </w:t>
      </w:r>
      <w:r w:rsidRPr="00CD6FEA">
        <w:rPr>
          <w:bCs/>
          <w:i/>
          <w:iCs/>
          <w:sz w:val="18"/>
          <w:szCs w:val="18"/>
        </w:rPr>
        <w:t>Electronics</w:t>
      </w:r>
      <w:r w:rsidRPr="007366D1">
        <w:rPr>
          <w:bCs/>
          <w:sz w:val="18"/>
          <w:szCs w:val="18"/>
        </w:rPr>
        <w:t>, 14(3), 425. https://doi.org/10.3390/ electronics14030425</w:t>
      </w:r>
    </w:p>
    <w:p w14:paraId="00FC1874" w14:textId="77777777" w:rsidR="000867BB" w:rsidRPr="007366D1" w:rsidRDefault="000867BB" w:rsidP="003E01F0">
      <w:pPr>
        <w:contextualSpacing/>
        <w:jc w:val="both"/>
        <w:rPr>
          <w:bCs/>
          <w:sz w:val="18"/>
          <w:szCs w:val="18"/>
        </w:rPr>
      </w:pPr>
      <w:proofErr w:type="spellStart"/>
      <w:r w:rsidRPr="007366D1">
        <w:rPr>
          <w:bCs/>
          <w:sz w:val="18"/>
          <w:szCs w:val="18"/>
        </w:rPr>
        <w:t>Kourogi</w:t>
      </w:r>
      <w:proofErr w:type="spellEnd"/>
      <w:r w:rsidRPr="007366D1">
        <w:rPr>
          <w:bCs/>
          <w:sz w:val="18"/>
          <w:szCs w:val="18"/>
        </w:rPr>
        <w:t>, M., &amp; Ishikawa, T. (2018). Navigation system for visually impaired people based on RGB-D camera and ultrasonic sensor</w:t>
      </w:r>
      <w:r w:rsidRPr="00CD6FEA">
        <w:rPr>
          <w:bCs/>
          <w:i/>
          <w:iCs/>
          <w:sz w:val="18"/>
          <w:szCs w:val="18"/>
        </w:rPr>
        <w:t>. Proceedings of the ACM on Interactive, Mobile, Wearable and Ubiquitous Technologies</w:t>
      </w:r>
      <w:r w:rsidRPr="007366D1">
        <w:rPr>
          <w:bCs/>
          <w:sz w:val="18"/>
          <w:szCs w:val="18"/>
        </w:rPr>
        <w:t>, 2(3), Article 92.</w:t>
      </w:r>
    </w:p>
    <w:p w14:paraId="36AEE565" w14:textId="77777777" w:rsidR="000867BB" w:rsidRPr="007366D1" w:rsidRDefault="000867BB" w:rsidP="003E01F0">
      <w:pPr>
        <w:contextualSpacing/>
        <w:jc w:val="both"/>
        <w:rPr>
          <w:bCs/>
          <w:sz w:val="18"/>
          <w:szCs w:val="18"/>
        </w:rPr>
      </w:pPr>
      <w:r w:rsidRPr="007366D1">
        <w:rPr>
          <w:bCs/>
          <w:sz w:val="18"/>
          <w:szCs w:val="18"/>
        </w:rPr>
        <w:t xml:space="preserve">Li, B., &amp; Zhang, Z. (2019). Vision-based mobile indoor assistive navigation </w:t>
      </w:r>
      <w:proofErr w:type="gramStart"/>
      <w:r w:rsidRPr="007366D1">
        <w:rPr>
          <w:bCs/>
          <w:sz w:val="18"/>
          <w:szCs w:val="18"/>
        </w:rPr>
        <w:t>aid</w:t>
      </w:r>
      <w:proofErr w:type="gramEnd"/>
      <w:r w:rsidRPr="007366D1">
        <w:rPr>
          <w:bCs/>
          <w:sz w:val="18"/>
          <w:szCs w:val="18"/>
        </w:rPr>
        <w:t xml:space="preserve"> for blind and visually impaired individuals. </w:t>
      </w:r>
      <w:r w:rsidRPr="00CD6FEA">
        <w:rPr>
          <w:bCs/>
          <w:i/>
          <w:iCs/>
          <w:sz w:val="18"/>
          <w:szCs w:val="18"/>
        </w:rPr>
        <w:t>IEEE Transactions on Mobile Computing</w:t>
      </w:r>
      <w:r w:rsidRPr="007366D1">
        <w:rPr>
          <w:bCs/>
          <w:sz w:val="18"/>
          <w:szCs w:val="18"/>
        </w:rPr>
        <w:t>, 18(4), 789–802.</w:t>
      </w:r>
    </w:p>
    <w:p w14:paraId="015C3705" w14:textId="6595F659" w:rsidR="000867BB" w:rsidRPr="007366D1" w:rsidRDefault="000867BB" w:rsidP="003E01F0">
      <w:pPr>
        <w:contextualSpacing/>
        <w:jc w:val="both"/>
        <w:rPr>
          <w:bCs/>
          <w:sz w:val="18"/>
          <w:szCs w:val="18"/>
        </w:rPr>
      </w:pPr>
      <w:r w:rsidRPr="007366D1">
        <w:rPr>
          <w:bCs/>
          <w:sz w:val="18"/>
          <w:szCs w:val="18"/>
        </w:rPr>
        <w:t>Liu, S.-H., &amp; Feng, G.-H. (2025). Wireless embedded wearable haptic assistance navigation device based on networked technology for the visually impaired.</w:t>
      </w:r>
      <w:r w:rsidR="00146F60">
        <w:rPr>
          <w:bCs/>
          <w:sz w:val="18"/>
          <w:szCs w:val="18"/>
        </w:rPr>
        <w:t xml:space="preserve"> </w:t>
      </w:r>
      <w:r w:rsidRPr="00146F60">
        <w:rPr>
          <w:bCs/>
          <w:i/>
          <w:iCs/>
          <w:sz w:val="18"/>
          <w:szCs w:val="18"/>
        </w:rPr>
        <w:t>Computers and Electrical Engineering</w:t>
      </w:r>
      <w:r w:rsidRPr="007366D1">
        <w:rPr>
          <w:bCs/>
          <w:sz w:val="18"/>
          <w:szCs w:val="18"/>
        </w:rPr>
        <w:t>, 126, 110540. https://doi.org/10.1016/j.compeleceng.2025.110540</w:t>
      </w:r>
    </w:p>
    <w:p w14:paraId="5138A281" w14:textId="77777777" w:rsidR="003E01F0" w:rsidRDefault="000867BB" w:rsidP="003E01F0">
      <w:pPr>
        <w:contextualSpacing/>
        <w:jc w:val="both"/>
        <w:rPr>
          <w:bCs/>
          <w:sz w:val="18"/>
          <w:szCs w:val="18"/>
        </w:rPr>
      </w:pPr>
      <w:r w:rsidRPr="007366D1">
        <w:rPr>
          <w:bCs/>
          <w:sz w:val="18"/>
          <w:szCs w:val="18"/>
        </w:rPr>
        <w:t>McLaren, P., Young, R., &amp; Tighe, C. (2020). Evaluating the effectiveness of traditional mobility aids for visually impaired users: White cane and guide dog perspectives</w:t>
      </w:r>
      <w:r w:rsidRPr="00146F60">
        <w:rPr>
          <w:bCs/>
          <w:i/>
          <w:iCs/>
          <w:sz w:val="18"/>
          <w:szCs w:val="18"/>
        </w:rPr>
        <w:t>. Journal of Visual Impairment &amp; Blindness</w:t>
      </w:r>
      <w:r w:rsidRPr="007366D1">
        <w:rPr>
          <w:bCs/>
          <w:sz w:val="18"/>
          <w:szCs w:val="18"/>
        </w:rPr>
        <w:t>, 114(3), 187–199.</w:t>
      </w:r>
    </w:p>
    <w:p w14:paraId="3DFEA397" w14:textId="23857079" w:rsidR="000867BB" w:rsidRPr="007366D1" w:rsidRDefault="000867BB" w:rsidP="003E01F0">
      <w:pPr>
        <w:contextualSpacing/>
        <w:jc w:val="both"/>
        <w:rPr>
          <w:bCs/>
          <w:sz w:val="18"/>
          <w:szCs w:val="18"/>
        </w:rPr>
      </w:pPr>
      <w:proofErr w:type="spellStart"/>
      <w:r w:rsidRPr="007366D1">
        <w:rPr>
          <w:bCs/>
          <w:sz w:val="18"/>
          <w:szCs w:val="18"/>
        </w:rPr>
        <w:lastRenderedPageBreak/>
        <w:t>Meliones</w:t>
      </w:r>
      <w:proofErr w:type="spellEnd"/>
      <w:r w:rsidRPr="007366D1">
        <w:rPr>
          <w:bCs/>
          <w:sz w:val="18"/>
          <w:szCs w:val="18"/>
        </w:rPr>
        <w:t xml:space="preserve">, A., &amp; Papadopoulos, A. (2022). Reliable ultrasonic obstacle recognition for outdoor blind navigation. </w:t>
      </w:r>
      <w:r w:rsidRPr="00146F60">
        <w:rPr>
          <w:bCs/>
          <w:i/>
          <w:iCs/>
          <w:sz w:val="18"/>
          <w:szCs w:val="18"/>
        </w:rPr>
        <w:t>Journal of Assistive Technologies</w:t>
      </w:r>
      <w:r w:rsidRPr="007366D1">
        <w:rPr>
          <w:bCs/>
          <w:sz w:val="18"/>
          <w:szCs w:val="18"/>
        </w:rPr>
        <w:t>, 10(3), 54–65.</w:t>
      </w:r>
    </w:p>
    <w:p w14:paraId="057413EF" w14:textId="77777777" w:rsidR="000867BB" w:rsidRPr="007366D1" w:rsidRDefault="000867BB" w:rsidP="003E01F0">
      <w:pPr>
        <w:contextualSpacing/>
        <w:jc w:val="both"/>
        <w:rPr>
          <w:bCs/>
          <w:sz w:val="18"/>
          <w:szCs w:val="18"/>
        </w:rPr>
      </w:pPr>
      <w:r w:rsidRPr="007366D1">
        <w:rPr>
          <w:rFonts w:hint="eastAsia"/>
          <w:bCs/>
          <w:sz w:val="18"/>
          <w:szCs w:val="18"/>
        </w:rPr>
        <w:t>Arguello Prada, E. J., González</w:t>
      </w:r>
      <w:r w:rsidRPr="007366D1">
        <w:rPr>
          <w:rFonts w:hint="eastAsia"/>
          <w:bCs/>
          <w:sz w:val="18"/>
          <w:szCs w:val="18"/>
        </w:rPr>
        <w:t>‐</w:t>
      </w:r>
      <w:r w:rsidRPr="007366D1">
        <w:rPr>
          <w:rFonts w:hint="eastAsia"/>
          <w:bCs/>
          <w:sz w:val="18"/>
          <w:szCs w:val="18"/>
        </w:rPr>
        <w:t xml:space="preserve">Redondo, M., &amp; Rodríguez-Salazar, C. (2022). A belt-like assistive device for visually impaired people. </w:t>
      </w:r>
      <w:r w:rsidRPr="00146F60">
        <w:rPr>
          <w:rFonts w:hint="eastAsia"/>
          <w:bCs/>
          <w:i/>
          <w:iCs/>
          <w:sz w:val="18"/>
          <w:szCs w:val="18"/>
        </w:rPr>
        <w:t>Cogent Engineering</w:t>
      </w:r>
      <w:r w:rsidRPr="007366D1">
        <w:rPr>
          <w:rFonts w:hint="eastAsia"/>
          <w:bCs/>
          <w:sz w:val="18"/>
          <w:szCs w:val="18"/>
        </w:rPr>
        <w:t>, 9(1), 2048440. https://doi.org/10.1080/23311916.2022.2048440</w:t>
      </w:r>
    </w:p>
    <w:p w14:paraId="53DF58A6" w14:textId="77777777" w:rsidR="000867BB" w:rsidRPr="007366D1" w:rsidRDefault="000867BB" w:rsidP="003E01F0">
      <w:pPr>
        <w:contextualSpacing/>
        <w:jc w:val="both"/>
        <w:rPr>
          <w:bCs/>
          <w:sz w:val="18"/>
          <w:szCs w:val="18"/>
        </w:rPr>
      </w:pPr>
      <w:r w:rsidRPr="007366D1">
        <w:rPr>
          <w:bCs/>
          <w:sz w:val="18"/>
          <w:szCs w:val="18"/>
        </w:rPr>
        <w:t xml:space="preserve">Brilli, D., </w:t>
      </w:r>
      <w:proofErr w:type="spellStart"/>
      <w:r w:rsidRPr="007366D1">
        <w:rPr>
          <w:bCs/>
          <w:sz w:val="18"/>
          <w:szCs w:val="18"/>
        </w:rPr>
        <w:t>Georgaras</w:t>
      </w:r>
      <w:proofErr w:type="spellEnd"/>
      <w:r w:rsidRPr="007366D1">
        <w:rPr>
          <w:bCs/>
          <w:sz w:val="18"/>
          <w:szCs w:val="18"/>
        </w:rPr>
        <w:t xml:space="preserve">, E., </w:t>
      </w:r>
      <w:proofErr w:type="spellStart"/>
      <w:r w:rsidRPr="007366D1">
        <w:rPr>
          <w:bCs/>
          <w:sz w:val="18"/>
          <w:szCs w:val="18"/>
        </w:rPr>
        <w:t>Tsilivaki</w:t>
      </w:r>
      <w:proofErr w:type="spellEnd"/>
      <w:r w:rsidRPr="007366D1">
        <w:rPr>
          <w:bCs/>
          <w:sz w:val="18"/>
          <w:szCs w:val="18"/>
        </w:rPr>
        <w:t xml:space="preserve">, S., </w:t>
      </w:r>
      <w:proofErr w:type="spellStart"/>
      <w:r w:rsidRPr="007366D1">
        <w:rPr>
          <w:bCs/>
          <w:sz w:val="18"/>
          <w:szCs w:val="18"/>
        </w:rPr>
        <w:t>Melanitis</w:t>
      </w:r>
      <w:proofErr w:type="spellEnd"/>
      <w:r w:rsidRPr="007366D1">
        <w:rPr>
          <w:bCs/>
          <w:sz w:val="18"/>
          <w:szCs w:val="18"/>
        </w:rPr>
        <w:t>, N., &amp; Nikita, K. (2024). AIris: An AI-powered wearable assistive device for the visually impaired</w:t>
      </w:r>
      <w:r w:rsidRPr="00146F60">
        <w:rPr>
          <w:bCs/>
          <w:i/>
          <w:iCs/>
          <w:sz w:val="18"/>
          <w:szCs w:val="18"/>
        </w:rPr>
        <w:t xml:space="preserve">. In Proceedings of the 2024 IEEE International Conference on Biomedical Robotics and </w:t>
      </w:r>
      <w:proofErr w:type="spellStart"/>
      <w:r w:rsidRPr="00146F60">
        <w:rPr>
          <w:bCs/>
          <w:i/>
          <w:iCs/>
          <w:sz w:val="18"/>
          <w:szCs w:val="18"/>
        </w:rPr>
        <w:t>Biomechatronics</w:t>
      </w:r>
      <w:proofErr w:type="spellEnd"/>
      <w:r w:rsidRPr="007366D1">
        <w:rPr>
          <w:bCs/>
          <w:sz w:val="18"/>
          <w:szCs w:val="18"/>
        </w:rPr>
        <w:t xml:space="preserve"> (</w:t>
      </w:r>
      <w:proofErr w:type="spellStart"/>
      <w:r w:rsidRPr="007366D1">
        <w:rPr>
          <w:bCs/>
          <w:sz w:val="18"/>
          <w:szCs w:val="18"/>
        </w:rPr>
        <w:t>BioRob</w:t>
      </w:r>
      <w:proofErr w:type="spellEnd"/>
      <w:r w:rsidRPr="007366D1">
        <w:rPr>
          <w:bCs/>
          <w:sz w:val="18"/>
          <w:szCs w:val="18"/>
        </w:rPr>
        <w:t>) (pp. 1236–1241). IEEE. https://doi.org/10.1109/BioRob60516.2024.10719976</w:t>
      </w:r>
    </w:p>
    <w:p w14:paraId="7732CD0F" w14:textId="77777777" w:rsidR="000867BB" w:rsidRPr="007366D1" w:rsidRDefault="000867BB" w:rsidP="003E01F0">
      <w:pPr>
        <w:contextualSpacing/>
        <w:jc w:val="both"/>
        <w:rPr>
          <w:bCs/>
          <w:sz w:val="18"/>
          <w:szCs w:val="18"/>
        </w:rPr>
      </w:pPr>
      <w:r w:rsidRPr="007366D1">
        <w:rPr>
          <w:bCs/>
          <w:sz w:val="18"/>
          <w:szCs w:val="18"/>
        </w:rPr>
        <w:t xml:space="preserve">Saranya, S., Shankar, G., &amp; </w:t>
      </w:r>
      <w:proofErr w:type="spellStart"/>
      <w:r w:rsidRPr="007366D1">
        <w:rPr>
          <w:bCs/>
          <w:sz w:val="18"/>
          <w:szCs w:val="18"/>
        </w:rPr>
        <w:t>Subaselvi</w:t>
      </w:r>
      <w:proofErr w:type="spellEnd"/>
      <w:r w:rsidRPr="007366D1">
        <w:rPr>
          <w:bCs/>
          <w:sz w:val="18"/>
          <w:szCs w:val="18"/>
        </w:rPr>
        <w:t xml:space="preserve">, S. (2022). Raspberry Pi-based smart walking stick for visually impaired </w:t>
      </w:r>
      <w:proofErr w:type="gramStart"/>
      <w:r w:rsidRPr="007366D1">
        <w:rPr>
          <w:bCs/>
          <w:sz w:val="18"/>
          <w:szCs w:val="18"/>
        </w:rPr>
        <w:t>persons</w:t>
      </w:r>
      <w:proofErr w:type="gramEnd"/>
      <w:r w:rsidRPr="007366D1">
        <w:rPr>
          <w:bCs/>
          <w:sz w:val="18"/>
          <w:szCs w:val="18"/>
        </w:rPr>
        <w:t xml:space="preserve">. </w:t>
      </w:r>
      <w:r w:rsidRPr="00146F60">
        <w:rPr>
          <w:bCs/>
          <w:i/>
          <w:iCs/>
          <w:sz w:val="18"/>
          <w:szCs w:val="18"/>
        </w:rPr>
        <w:t>AIP Conference Proceedings</w:t>
      </w:r>
      <w:r w:rsidRPr="007366D1">
        <w:rPr>
          <w:bCs/>
          <w:sz w:val="18"/>
          <w:szCs w:val="18"/>
        </w:rPr>
        <w:t>, 2520(1), 020010. https://doi.org/10.1063/5.0103097</w:t>
      </w:r>
    </w:p>
    <w:p w14:paraId="3DDE3512" w14:textId="77777777" w:rsidR="000867BB" w:rsidRPr="007366D1" w:rsidRDefault="000867BB" w:rsidP="003E01F0">
      <w:pPr>
        <w:contextualSpacing/>
        <w:jc w:val="both"/>
        <w:rPr>
          <w:bCs/>
          <w:sz w:val="18"/>
          <w:szCs w:val="18"/>
        </w:rPr>
      </w:pPr>
      <w:r w:rsidRPr="007366D1">
        <w:rPr>
          <w:bCs/>
          <w:sz w:val="18"/>
          <w:szCs w:val="18"/>
        </w:rPr>
        <w:t xml:space="preserve">Shinohara, K., &amp; </w:t>
      </w:r>
      <w:proofErr w:type="spellStart"/>
      <w:r w:rsidRPr="007366D1">
        <w:rPr>
          <w:bCs/>
          <w:sz w:val="18"/>
          <w:szCs w:val="18"/>
        </w:rPr>
        <w:t>Wobbrock</w:t>
      </w:r>
      <w:proofErr w:type="spellEnd"/>
      <w:r w:rsidRPr="007366D1">
        <w:rPr>
          <w:bCs/>
          <w:sz w:val="18"/>
          <w:szCs w:val="18"/>
        </w:rPr>
        <w:t>, J. O. (2016). Inaccessible technology: Understanding the experiences of blind users</w:t>
      </w:r>
      <w:r w:rsidRPr="00146F60">
        <w:rPr>
          <w:bCs/>
          <w:i/>
          <w:iCs/>
          <w:sz w:val="18"/>
          <w:szCs w:val="18"/>
        </w:rPr>
        <w:t>. Interactions</w:t>
      </w:r>
      <w:r w:rsidRPr="007366D1">
        <w:rPr>
          <w:bCs/>
          <w:sz w:val="18"/>
          <w:szCs w:val="18"/>
        </w:rPr>
        <w:t>, 23(2), 54–57.</w:t>
      </w:r>
    </w:p>
    <w:p w14:paraId="6A5B5152" w14:textId="77777777" w:rsidR="000867BB" w:rsidRPr="007366D1" w:rsidRDefault="000867BB" w:rsidP="003E01F0">
      <w:pPr>
        <w:contextualSpacing/>
        <w:jc w:val="both"/>
        <w:rPr>
          <w:bCs/>
          <w:sz w:val="18"/>
          <w:szCs w:val="18"/>
        </w:rPr>
      </w:pPr>
      <w:r w:rsidRPr="007366D1">
        <w:rPr>
          <w:bCs/>
          <w:sz w:val="18"/>
          <w:szCs w:val="18"/>
        </w:rPr>
        <w:t xml:space="preserve">Smith, A., &amp; Jones, B. (2021). Assistive technology for visually impaired individuals in developing countries: Challenges and opportunities. </w:t>
      </w:r>
      <w:r w:rsidRPr="00146F60">
        <w:rPr>
          <w:bCs/>
          <w:i/>
          <w:iCs/>
          <w:sz w:val="18"/>
          <w:szCs w:val="18"/>
        </w:rPr>
        <w:t>Journal of Accessibility Research</w:t>
      </w:r>
      <w:r w:rsidRPr="007366D1">
        <w:rPr>
          <w:bCs/>
          <w:sz w:val="18"/>
          <w:szCs w:val="18"/>
        </w:rPr>
        <w:t>, 15(3), 45–60.</w:t>
      </w:r>
    </w:p>
    <w:p w14:paraId="0ECC4A8E" w14:textId="77777777" w:rsidR="00E76ABD" w:rsidRPr="007366D1" w:rsidRDefault="000867BB" w:rsidP="003E01F0">
      <w:pPr>
        <w:contextualSpacing/>
        <w:jc w:val="both"/>
        <w:rPr>
          <w:bCs/>
          <w:sz w:val="18"/>
          <w:szCs w:val="18"/>
        </w:rPr>
      </w:pPr>
      <w:r w:rsidRPr="007366D1">
        <w:rPr>
          <w:bCs/>
          <w:sz w:val="18"/>
          <w:szCs w:val="18"/>
        </w:rPr>
        <w:t>World Health Organization. (2022). World report on vision. Geneva: WHO. https://www.who.int/publications/i/item/world-report-on-vision</w:t>
      </w:r>
    </w:p>
    <w:p w14:paraId="4E54D545" w14:textId="77777777" w:rsidR="00DA6062" w:rsidRPr="007366D1" w:rsidRDefault="00DA6062" w:rsidP="008A7B2A">
      <w:pPr>
        <w:contextualSpacing/>
        <w:jc w:val="both"/>
        <w:rPr>
          <w:bCs/>
          <w:sz w:val="18"/>
          <w:szCs w:val="18"/>
        </w:rPr>
      </w:pPr>
    </w:p>
    <w:p w14:paraId="27868DF0" w14:textId="77777777" w:rsidR="00DA6062" w:rsidRPr="007366D1" w:rsidRDefault="00DA6062">
      <w:pPr>
        <w:spacing w:after="160" w:line="259" w:lineRule="auto"/>
        <w:rPr>
          <w:bCs/>
          <w:sz w:val="18"/>
          <w:szCs w:val="18"/>
        </w:rPr>
      </w:pPr>
      <w:r w:rsidRPr="007366D1">
        <w:rPr>
          <w:bCs/>
          <w:sz w:val="18"/>
          <w:szCs w:val="18"/>
        </w:rPr>
        <w:br w:type="page"/>
      </w:r>
    </w:p>
    <w:p w14:paraId="6FFFE9CE" w14:textId="77777777" w:rsidR="00DA6062" w:rsidRPr="007366D1" w:rsidRDefault="00DA6062" w:rsidP="00DA6062">
      <w:pPr>
        <w:contextualSpacing/>
        <w:jc w:val="both"/>
        <w:rPr>
          <w:b/>
          <w:bCs/>
          <w:sz w:val="18"/>
          <w:szCs w:val="18"/>
        </w:rPr>
      </w:pPr>
      <w:r w:rsidRPr="007366D1">
        <w:rPr>
          <w:b/>
          <w:bCs/>
          <w:sz w:val="18"/>
          <w:szCs w:val="18"/>
        </w:rPr>
        <w:lastRenderedPageBreak/>
        <w:t>Response to Reviewers:</w:t>
      </w:r>
    </w:p>
    <w:p w14:paraId="47B977D3" w14:textId="77777777" w:rsidR="00DA6062" w:rsidRPr="007366D1" w:rsidRDefault="00DA6062" w:rsidP="00DA6062">
      <w:pPr>
        <w:contextualSpacing/>
        <w:jc w:val="both"/>
        <w:rPr>
          <w:b/>
          <w:bCs/>
          <w:sz w:val="18"/>
          <w:szCs w:val="18"/>
        </w:rPr>
      </w:pPr>
    </w:p>
    <w:p w14:paraId="3136BA63" w14:textId="77777777" w:rsidR="00DA6062" w:rsidRPr="007366D1" w:rsidRDefault="00DA6062" w:rsidP="00DA6062">
      <w:pPr>
        <w:contextualSpacing/>
        <w:jc w:val="both"/>
        <w:rPr>
          <w:bCs/>
          <w:sz w:val="18"/>
          <w:szCs w:val="18"/>
        </w:rPr>
      </w:pPr>
      <w:r w:rsidRPr="007366D1">
        <w:rPr>
          <w:b/>
          <w:bCs/>
          <w:sz w:val="18"/>
          <w:szCs w:val="18"/>
        </w:rPr>
        <w:t>Manuscript Title:</w:t>
      </w:r>
      <w:r w:rsidRPr="007366D1">
        <w:rPr>
          <w:bCs/>
          <w:sz w:val="18"/>
          <w:szCs w:val="18"/>
        </w:rPr>
        <w:t xml:space="preserve"> Intelligent Wearable Assistive Device for Guiding Visually Impaired Persons Using IoT-Based Sensor and Image Processing System.</w:t>
      </w:r>
    </w:p>
    <w:p w14:paraId="1B992E8D" w14:textId="77777777" w:rsidR="00DA6062" w:rsidRPr="007366D1" w:rsidRDefault="00DA6062" w:rsidP="00DA6062">
      <w:pPr>
        <w:contextualSpacing/>
        <w:jc w:val="both"/>
        <w:rPr>
          <w:bCs/>
          <w:sz w:val="18"/>
          <w:szCs w:val="18"/>
        </w:rPr>
      </w:pPr>
    </w:p>
    <w:p w14:paraId="5E9B8EBE" w14:textId="77777777" w:rsidR="00DA6062" w:rsidRPr="007366D1" w:rsidRDefault="00DA6062" w:rsidP="00DA6062">
      <w:pPr>
        <w:contextualSpacing/>
        <w:jc w:val="both"/>
        <w:rPr>
          <w:bCs/>
          <w:sz w:val="18"/>
          <w:szCs w:val="18"/>
        </w:rPr>
      </w:pPr>
      <w:r w:rsidRPr="007366D1">
        <w:rPr>
          <w:bCs/>
          <w:sz w:val="18"/>
          <w:szCs w:val="18"/>
        </w:rPr>
        <w:t>We sincerely thank the reviewers and the editorial team for their valuable time and constructive comments. All suggestions have been carefully addressed to improve the clarity, technical depth, and overall quality of the manuscript. The detailed responses to each reviewer are summarized below.</w:t>
      </w:r>
    </w:p>
    <w:p w14:paraId="10BFFFB8" w14:textId="77777777" w:rsidR="00DA6062" w:rsidRPr="007366D1" w:rsidRDefault="00DA6062" w:rsidP="00DA6062">
      <w:pPr>
        <w:contextualSpacing/>
        <w:jc w:val="both"/>
        <w:rPr>
          <w:bCs/>
          <w:sz w:val="18"/>
          <w:szCs w:val="18"/>
        </w:rPr>
      </w:pPr>
    </w:p>
    <w:p w14:paraId="30C1F084" w14:textId="77777777" w:rsidR="00DA6062" w:rsidRPr="007366D1" w:rsidRDefault="00DA6062" w:rsidP="00DA6062">
      <w:pPr>
        <w:contextualSpacing/>
        <w:jc w:val="both"/>
        <w:rPr>
          <w:bCs/>
          <w:sz w:val="18"/>
          <w:szCs w:val="18"/>
        </w:rPr>
      </w:pPr>
      <w:r w:rsidRPr="007366D1">
        <w:rPr>
          <w:bCs/>
          <w:sz w:val="18"/>
          <w:szCs w:val="18"/>
        </w:rPr>
        <w:t>Sincerely yours,</w:t>
      </w:r>
    </w:p>
    <w:p w14:paraId="1B34B40C" w14:textId="77777777" w:rsidR="00DA6062" w:rsidRPr="007366D1" w:rsidRDefault="00DA6062" w:rsidP="00DA6062">
      <w:pPr>
        <w:contextualSpacing/>
        <w:jc w:val="both"/>
        <w:rPr>
          <w:bCs/>
          <w:sz w:val="18"/>
          <w:szCs w:val="18"/>
        </w:rPr>
      </w:pPr>
      <w:r w:rsidRPr="007366D1">
        <w:rPr>
          <w:bCs/>
          <w:sz w:val="18"/>
          <w:szCs w:val="18"/>
        </w:rPr>
        <w:t>Co-Authors</w:t>
      </w:r>
    </w:p>
    <w:p w14:paraId="4FEBFDC2" w14:textId="77777777" w:rsidR="00DA6062" w:rsidRPr="007366D1" w:rsidRDefault="00DA6062" w:rsidP="00DA6062">
      <w:pPr>
        <w:contextualSpacing/>
        <w:jc w:val="both"/>
        <w:rPr>
          <w:bCs/>
          <w:sz w:val="18"/>
          <w:szCs w:val="18"/>
        </w:rPr>
      </w:pPr>
    </w:p>
    <w:p w14:paraId="2B72EDAB" w14:textId="77777777" w:rsidR="00DA6062" w:rsidRPr="007366D1" w:rsidRDefault="00DA6062" w:rsidP="00DA6062">
      <w:pPr>
        <w:contextualSpacing/>
        <w:jc w:val="both"/>
        <w:rPr>
          <w:bCs/>
          <w:sz w:val="18"/>
          <w:szCs w:val="18"/>
        </w:rPr>
      </w:pPr>
    </w:p>
    <w:p w14:paraId="73148C10" w14:textId="77777777" w:rsidR="00DA6062" w:rsidRPr="007366D1" w:rsidRDefault="00DA6062" w:rsidP="00DA6062">
      <w:pPr>
        <w:contextualSpacing/>
        <w:jc w:val="both"/>
        <w:rPr>
          <w:b/>
          <w:bCs/>
          <w:sz w:val="18"/>
          <w:szCs w:val="18"/>
          <w:u w:val="single"/>
        </w:rPr>
      </w:pPr>
      <w:r w:rsidRPr="007366D1">
        <w:rPr>
          <w:b/>
          <w:bCs/>
          <w:sz w:val="18"/>
          <w:szCs w:val="18"/>
          <w:u w:val="single"/>
        </w:rPr>
        <w:t>Response to Reviewer A</w:t>
      </w:r>
    </w:p>
    <w:p w14:paraId="764E44EF" w14:textId="77777777" w:rsidR="00DA6062" w:rsidRPr="007366D1" w:rsidRDefault="00DA6062" w:rsidP="00DA6062">
      <w:pPr>
        <w:contextualSpacing/>
        <w:jc w:val="both"/>
        <w:rPr>
          <w:bCs/>
          <w:sz w:val="18"/>
          <w:szCs w:val="18"/>
        </w:rPr>
      </w:pPr>
    </w:p>
    <w:p w14:paraId="33B7803B" w14:textId="77777777" w:rsidR="00DA6062" w:rsidRPr="007366D1" w:rsidRDefault="00DA6062" w:rsidP="00DA6062">
      <w:pPr>
        <w:contextualSpacing/>
        <w:jc w:val="both"/>
        <w:rPr>
          <w:bCs/>
          <w:sz w:val="18"/>
          <w:szCs w:val="18"/>
        </w:rPr>
      </w:pPr>
      <w:r w:rsidRPr="007366D1">
        <w:rPr>
          <w:b/>
          <w:bCs/>
          <w:sz w:val="18"/>
          <w:szCs w:val="18"/>
        </w:rPr>
        <w:t>Comment 1:</w:t>
      </w:r>
      <w:r w:rsidRPr="007366D1">
        <w:rPr>
          <w:bCs/>
          <w:sz w:val="18"/>
          <w:szCs w:val="18"/>
        </w:rPr>
        <w:t xml:space="preserve"> Try to avoid using “Raspberry Pi” in the title and keywords.</w:t>
      </w:r>
    </w:p>
    <w:p w14:paraId="21BF3792"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The reviewer is right, and we will be happy to take this useful suggestion. The title and keywords have been revised to remove the term “Raspberry Pi.” The new title is “Intelligent Wearable Assistive Device for Guiding Visually Impaired Persons Using IoT-Based Sensor and Image Processing System” The keywords have been updated accordingly.</w:t>
      </w:r>
    </w:p>
    <w:p w14:paraId="3FC3913D" w14:textId="77777777" w:rsidR="00DA6062" w:rsidRPr="007366D1" w:rsidRDefault="00DA6062" w:rsidP="00DA6062">
      <w:pPr>
        <w:contextualSpacing/>
        <w:jc w:val="both"/>
        <w:rPr>
          <w:bCs/>
          <w:sz w:val="18"/>
          <w:szCs w:val="18"/>
        </w:rPr>
      </w:pPr>
    </w:p>
    <w:p w14:paraId="4CA7A9A6" w14:textId="77777777" w:rsidR="00DA6062" w:rsidRPr="007366D1" w:rsidRDefault="00DA6062" w:rsidP="00DA6062">
      <w:pPr>
        <w:contextualSpacing/>
        <w:jc w:val="both"/>
        <w:rPr>
          <w:bCs/>
          <w:sz w:val="18"/>
          <w:szCs w:val="18"/>
        </w:rPr>
      </w:pPr>
      <w:r w:rsidRPr="007366D1">
        <w:rPr>
          <w:b/>
          <w:bCs/>
          <w:sz w:val="18"/>
          <w:szCs w:val="18"/>
        </w:rPr>
        <w:t>Comment 2:</w:t>
      </w:r>
      <w:r w:rsidRPr="007366D1">
        <w:rPr>
          <w:bCs/>
          <w:sz w:val="18"/>
          <w:szCs w:val="18"/>
        </w:rPr>
        <w:t xml:space="preserve"> Try to incorporate one summary table with its features.</w:t>
      </w:r>
    </w:p>
    <w:p w14:paraId="57243300"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We sincerely thank the reviewer for this recommendation. A summary table (now included as Table 1) has now been included, </w:t>
      </w:r>
      <w:proofErr w:type="gramStart"/>
      <w:r w:rsidRPr="007366D1">
        <w:rPr>
          <w:bCs/>
          <w:sz w:val="18"/>
          <w:szCs w:val="18"/>
        </w:rPr>
        <w:t>where</w:t>
      </w:r>
      <w:proofErr w:type="gramEnd"/>
      <w:r w:rsidRPr="007366D1">
        <w:rPr>
          <w:bCs/>
          <w:sz w:val="18"/>
          <w:szCs w:val="18"/>
        </w:rPr>
        <w:t xml:space="preserve"> present an overview of the system components, their uses and the advantages they offer to users with visual impairments. The table highlights the additional features of our system, such as face detection, emergency email alerts, and full hands-free operation.</w:t>
      </w:r>
    </w:p>
    <w:p w14:paraId="22C55DD8" w14:textId="77777777" w:rsidR="00DA6062" w:rsidRPr="007366D1" w:rsidRDefault="00DA6062" w:rsidP="00DA6062">
      <w:pPr>
        <w:contextualSpacing/>
        <w:jc w:val="both"/>
        <w:rPr>
          <w:bCs/>
          <w:sz w:val="18"/>
          <w:szCs w:val="18"/>
        </w:rPr>
      </w:pPr>
    </w:p>
    <w:p w14:paraId="08ADEEF4" w14:textId="77777777" w:rsidR="00DA6062" w:rsidRPr="007366D1" w:rsidRDefault="00DA6062" w:rsidP="00DA6062">
      <w:pPr>
        <w:contextualSpacing/>
        <w:jc w:val="both"/>
        <w:rPr>
          <w:bCs/>
          <w:sz w:val="18"/>
          <w:szCs w:val="18"/>
        </w:rPr>
      </w:pPr>
      <w:r w:rsidRPr="007366D1">
        <w:rPr>
          <w:b/>
          <w:bCs/>
          <w:sz w:val="18"/>
          <w:szCs w:val="18"/>
        </w:rPr>
        <w:t>Comment 3:</w:t>
      </w:r>
      <w:r w:rsidRPr="007366D1">
        <w:rPr>
          <w:bCs/>
          <w:sz w:val="18"/>
          <w:szCs w:val="18"/>
        </w:rPr>
        <w:t xml:space="preserve"> Check grammatical and typographical issues in the manuscript.</w:t>
      </w:r>
    </w:p>
    <w:p w14:paraId="13B4C50F"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The entire manuscript has been thoroughly reviewed and revised for grammar, clarity, and academic tone. Some sentences were also reformulated to make them easier to </w:t>
      </w:r>
      <w:proofErr w:type="gramStart"/>
      <w:r w:rsidRPr="007366D1">
        <w:rPr>
          <w:bCs/>
          <w:sz w:val="18"/>
          <w:szCs w:val="18"/>
        </w:rPr>
        <w:t>read, and</w:t>
      </w:r>
      <w:proofErr w:type="gramEnd"/>
      <w:r w:rsidRPr="007366D1">
        <w:rPr>
          <w:bCs/>
          <w:sz w:val="18"/>
          <w:szCs w:val="18"/>
        </w:rPr>
        <w:t xml:space="preserve"> keep the academic tone.</w:t>
      </w:r>
    </w:p>
    <w:p w14:paraId="18F88FB1" w14:textId="77777777" w:rsidR="00DA6062" w:rsidRPr="007366D1" w:rsidRDefault="00DA6062" w:rsidP="00DA6062">
      <w:pPr>
        <w:contextualSpacing/>
        <w:jc w:val="both"/>
        <w:rPr>
          <w:bCs/>
          <w:sz w:val="18"/>
          <w:szCs w:val="18"/>
        </w:rPr>
      </w:pPr>
    </w:p>
    <w:p w14:paraId="12AD3878" w14:textId="77777777" w:rsidR="00DA6062" w:rsidRPr="007366D1" w:rsidRDefault="00DA6062" w:rsidP="00DA6062">
      <w:pPr>
        <w:contextualSpacing/>
        <w:jc w:val="both"/>
        <w:rPr>
          <w:b/>
          <w:bCs/>
          <w:sz w:val="18"/>
          <w:szCs w:val="18"/>
          <w:u w:val="single"/>
        </w:rPr>
      </w:pPr>
      <w:r w:rsidRPr="007366D1">
        <w:rPr>
          <w:b/>
          <w:bCs/>
          <w:sz w:val="18"/>
          <w:szCs w:val="18"/>
          <w:u w:val="single"/>
        </w:rPr>
        <w:t>Response to Reviewer B</w:t>
      </w:r>
    </w:p>
    <w:p w14:paraId="1A5C0BCB" w14:textId="77777777" w:rsidR="00DA6062" w:rsidRPr="007366D1" w:rsidRDefault="00DA6062" w:rsidP="00DA6062">
      <w:pPr>
        <w:contextualSpacing/>
        <w:jc w:val="both"/>
        <w:rPr>
          <w:b/>
          <w:bCs/>
          <w:sz w:val="18"/>
          <w:szCs w:val="18"/>
          <w:u w:val="single"/>
        </w:rPr>
      </w:pPr>
    </w:p>
    <w:p w14:paraId="583D2710" w14:textId="77777777" w:rsidR="00DA6062" w:rsidRPr="007366D1" w:rsidRDefault="00DA6062" w:rsidP="00DA6062">
      <w:pPr>
        <w:contextualSpacing/>
        <w:jc w:val="both"/>
        <w:rPr>
          <w:bCs/>
          <w:sz w:val="18"/>
          <w:szCs w:val="18"/>
        </w:rPr>
      </w:pPr>
      <w:r w:rsidRPr="007366D1">
        <w:rPr>
          <w:b/>
          <w:bCs/>
          <w:sz w:val="18"/>
          <w:szCs w:val="18"/>
        </w:rPr>
        <w:t>Comment 1:</w:t>
      </w:r>
      <w:r w:rsidRPr="007366D1">
        <w:rPr>
          <w:bCs/>
          <w:sz w:val="18"/>
          <w:szCs w:val="18"/>
        </w:rPr>
        <w:t xml:space="preserve"> The novelty of the proposed system is unclear compared to existing ultrasonic-based wearable assistive devices.</w:t>
      </w:r>
    </w:p>
    <w:p w14:paraId="3D10731E"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We appreciate this important observation. A new paragraph has been added in the Literature Review and Discussion sections to highlight the novelty of our work. The proposed system will combine ultrasonic sensors, face recognition, and an emergency email alert into one wearable device, which is hands-free. So far, there is no previous research that has integrated all these functions </w:t>
      </w:r>
      <w:proofErr w:type="gramStart"/>
      <w:r w:rsidRPr="007366D1">
        <w:rPr>
          <w:bCs/>
          <w:sz w:val="18"/>
          <w:szCs w:val="18"/>
        </w:rPr>
        <w:t>in</w:t>
      </w:r>
      <w:proofErr w:type="gramEnd"/>
      <w:r w:rsidRPr="007366D1">
        <w:rPr>
          <w:bCs/>
          <w:sz w:val="18"/>
          <w:szCs w:val="18"/>
        </w:rPr>
        <w:t xml:space="preserve"> a single assistive device.</w:t>
      </w:r>
    </w:p>
    <w:p w14:paraId="3B1D2BBA" w14:textId="77777777" w:rsidR="00DA6062" w:rsidRPr="007366D1" w:rsidRDefault="00DA6062" w:rsidP="00DA6062">
      <w:pPr>
        <w:contextualSpacing/>
        <w:jc w:val="both"/>
        <w:rPr>
          <w:bCs/>
          <w:sz w:val="18"/>
          <w:szCs w:val="18"/>
        </w:rPr>
      </w:pPr>
    </w:p>
    <w:p w14:paraId="692352A3" w14:textId="77777777" w:rsidR="00DA6062" w:rsidRPr="007366D1" w:rsidRDefault="00DA6062" w:rsidP="00DA6062">
      <w:pPr>
        <w:contextualSpacing/>
        <w:jc w:val="both"/>
        <w:rPr>
          <w:bCs/>
          <w:sz w:val="18"/>
          <w:szCs w:val="18"/>
        </w:rPr>
      </w:pPr>
      <w:r w:rsidRPr="007366D1">
        <w:rPr>
          <w:b/>
          <w:bCs/>
          <w:sz w:val="18"/>
          <w:szCs w:val="18"/>
        </w:rPr>
        <w:t>Comment 2:</w:t>
      </w:r>
      <w:r w:rsidRPr="007366D1">
        <w:rPr>
          <w:bCs/>
          <w:sz w:val="18"/>
          <w:szCs w:val="18"/>
        </w:rPr>
        <w:t xml:space="preserve"> Experimental validation lacks quantitative metrics such as detection accuracy, latency, and false alarm rates.</w:t>
      </w:r>
    </w:p>
    <w:p w14:paraId="0B262FC7" w14:textId="77777777" w:rsidR="00DA6062" w:rsidRPr="007366D1" w:rsidRDefault="00DA6062" w:rsidP="00DA6062">
      <w:pPr>
        <w:contextualSpacing/>
        <w:jc w:val="both"/>
        <w:rPr>
          <w:bCs/>
          <w:sz w:val="18"/>
          <w:szCs w:val="18"/>
        </w:rPr>
      </w:pPr>
      <w:r w:rsidRPr="007366D1">
        <w:rPr>
          <w:b/>
          <w:bCs/>
          <w:sz w:val="18"/>
          <w:szCs w:val="18"/>
        </w:rPr>
        <w:t xml:space="preserve">Response: </w:t>
      </w:r>
      <w:r w:rsidRPr="007366D1">
        <w:rPr>
          <w:bCs/>
          <w:sz w:val="18"/>
          <w:szCs w:val="18"/>
        </w:rPr>
        <w:t xml:space="preserve">I am grateful that you mentioned this. The Results and Discussion </w:t>
      </w:r>
      <w:proofErr w:type="gramStart"/>
      <w:r w:rsidRPr="007366D1">
        <w:rPr>
          <w:bCs/>
          <w:sz w:val="18"/>
          <w:szCs w:val="18"/>
        </w:rPr>
        <w:t>section have now contained</w:t>
      </w:r>
      <w:proofErr w:type="gramEnd"/>
      <w:r w:rsidRPr="007366D1">
        <w:rPr>
          <w:bCs/>
          <w:sz w:val="18"/>
          <w:szCs w:val="18"/>
        </w:rPr>
        <w:t xml:space="preserve"> the quantitative evaluation results. The system had obstacle detection accuracy of 92%, and latency of approximately 0.3 seconds and false alarm rate of less than 6%.</w:t>
      </w:r>
    </w:p>
    <w:p w14:paraId="5303A2BC" w14:textId="77777777" w:rsidR="00DA6062" w:rsidRPr="007366D1" w:rsidRDefault="00DA6062" w:rsidP="00DA6062">
      <w:pPr>
        <w:contextualSpacing/>
        <w:jc w:val="both"/>
        <w:rPr>
          <w:bCs/>
          <w:sz w:val="18"/>
          <w:szCs w:val="18"/>
        </w:rPr>
      </w:pPr>
    </w:p>
    <w:p w14:paraId="4D86DE0A" w14:textId="77777777" w:rsidR="00DA6062" w:rsidRPr="007366D1" w:rsidRDefault="00DA6062" w:rsidP="00DA6062">
      <w:pPr>
        <w:contextualSpacing/>
        <w:jc w:val="both"/>
        <w:rPr>
          <w:bCs/>
          <w:sz w:val="18"/>
          <w:szCs w:val="18"/>
        </w:rPr>
      </w:pPr>
      <w:r w:rsidRPr="007366D1">
        <w:rPr>
          <w:b/>
          <w:bCs/>
          <w:sz w:val="18"/>
          <w:szCs w:val="18"/>
        </w:rPr>
        <w:t>Comment 3:</w:t>
      </w:r>
      <w:r w:rsidRPr="007366D1">
        <w:rPr>
          <w:bCs/>
          <w:sz w:val="18"/>
          <w:szCs w:val="18"/>
        </w:rPr>
        <w:t xml:space="preserve"> Testing setup and participant details are missing.</w:t>
      </w:r>
    </w:p>
    <w:p w14:paraId="4A00F402"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We concur with this remark and have provided a further description of the testing </w:t>
      </w:r>
      <w:proofErr w:type="gramStart"/>
      <w:r w:rsidRPr="007366D1">
        <w:rPr>
          <w:bCs/>
          <w:sz w:val="18"/>
          <w:szCs w:val="18"/>
        </w:rPr>
        <w:t>setup</w:t>
      </w:r>
      <w:proofErr w:type="gramEnd"/>
      <w:r w:rsidRPr="007366D1">
        <w:rPr>
          <w:bCs/>
          <w:sz w:val="18"/>
          <w:szCs w:val="18"/>
        </w:rPr>
        <w:t xml:space="preserve">. The system was evaluated in indoor corridors and outdoor walkways with fifty test cases involving </w:t>
      </w:r>
      <w:proofErr w:type="gramStart"/>
      <w:r w:rsidRPr="007366D1">
        <w:rPr>
          <w:bCs/>
          <w:sz w:val="18"/>
          <w:szCs w:val="18"/>
        </w:rPr>
        <w:t>stationary</w:t>
      </w:r>
      <w:proofErr w:type="gramEnd"/>
      <w:r w:rsidRPr="007366D1">
        <w:rPr>
          <w:bCs/>
          <w:sz w:val="18"/>
          <w:szCs w:val="18"/>
        </w:rPr>
        <w:t xml:space="preserve"> and moving individuals.</w:t>
      </w:r>
    </w:p>
    <w:p w14:paraId="219DCA6B" w14:textId="77777777" w:rsidR="00DA6062" w:rsidRPr="007366D1" w:rsidRDefault="00DA6062" w:rsidP="00DA6062">
      <w:pPr>
        <w:contextualSpacing/>
        <w:jc w:val="both"/>
        <w:rPr>
          <w:bCs/>
          <w:sz w:val="18"/>
          <w:szCs w:val="18"/>
        </w:rPr>
      </w:pPr>
    </w:p>
    <w:p w14:paraId="3D6B2E9B" w14:textId="77777777" w:rsidR="00DA6062" w:rsidRPr="007366D1" w:rsidRDefault="00DA6062" w:rsidP="00DA6062">
      <w:pPr>
        <w:contextualSpacing/>
        <w:jc w:val="both"/>
        <w:rPr>
          <w:bCs/>
          <w:sz w:val="18"/>
          <w:szCs w:val="18"/>
        </w:rPr>
      </w:pPr>
      <w:r w:rsidRPr="007366D1">
        <w:rPr>
          <w:b/>
          <w:bCs/>
          <w:sz w:val="18"/>
          <w:szCs w:val="18"/>
        </w:rPr>
        <w:t>Comment 4:</w:t>
      </w:r>
      <w:r w:rsidRPr="007366D1">
        <w:rPr>
          <w:bCs/>
          <w:sz w:val="18"/>
          <w:szCs w:val="18"/>
        </w:rPr>
        <w:t xml:space="preserve"> Methodology does not justify hardware choices or sensor positioning.</w:t>
      </w:r>
    </w:p>
    <w:p w14:paraId="53E7D1F0"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The Methodology section is further expanded by the description of choosing each component and the correlation of the location of the sensors. Ultrasonic sensors were placed at the levels of chest and shoulder to provide the optimal obstacle coverage and the comfortable position of the wearer.</w:t>
      </w:r>
    </w:p>
    <w:p w14:paraId="7F6DD806" w14:textId="77777777" w:rsidR="00DA6062" w:rsidRPr="007366D1" w:rsidRDefault="00DA6062" w:rsidP="00DA6062">
      <w:pPr>
        <w:contextualSpacing/>
        <w:jc w:val="both"/>
        <w:rPr>
          <w:bCs/>
          <w:sz w:val="18"/>
          <w:szCs w:val="18"/>
        </w:rPr>
      </w:pPr>
    </w:p>
    <w:p w14:paraId="34055757" w14:textId="77777777" w:rsidR="00DA6062" w:rsidRPr="007366D1" w:rsidRDefault="00DA6062" w:rsidP="00DA6062">
      <w:pPr>
        <w:contextualSpacing/>
        <w:jc w:val="both"/>
        <w:rPr>
          <w:bCs/>
          <w:sz w:val="18"/>
          <w:szCs w:val="18"/>
        </w:rPr>
      </w:pPr>
      <w:r w:rsidRPr="007366D1">
        <w:rPr>
          <w:b/>
          <w:bCs/>
          <w:sz w:val="18"/>
          <w:szCs w:val="18"/>
        </w:rPr>
        <w:t xml:space="preserve">Comment 5: </w:t>
      </w:r>
      <w:r w:rsidRPr="007366D1">
        <w:rPr>
          <w:bCs/>
          <w:sz w:val="18"/>
          <w:szCs w:val="18"/>
        </w:rPr>
        <w:t>The face detection feature is introduced but not rigorously evaluated.</w:t>
      </w:r>
    </w:p>
    <w:p w14:paraId="4BF47381"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We have rewritten the Results section to include performance analysis of the face detection module, reporting recognition rates and conditions affecting accuracy.</w:t>
      </w:r>
    </w:p>
    <w:p w14:paraId="7BFFFFF7" w14:textId="77777777" w:rsidR="00DA6062" w:rsidRPr="007366D1" w:rsidRDefault="00DA6062" w:rsidP="00DA6062">
      <w:pPr>
        <w:contextualSpacing/>
        <w:jc w:val="both"/>
        <w:rPr>
          <w:bCs/>
          <w:sz w:val="18"/>
          <w:szCs w:val="18"/>
        </w:rPr>
      </w:pPr>
    </w:p>
    <w:p w14:paraId="270B9A59" w14:textId="77777777" w:rsidR="00DA6062" w:rsidRPr="007366D1" w:rsidRDefault="00DA6062" w:rsidP="00DA6062">
      <w:pPr>
        <w:contextualSpacing/>
        <w:jc w:val="both"/>
        <w:rPr>
          <w:bCs/>
          <w:sz w:val="18"/>
          <w:szCs w:val="18"/>
        </w:rPr>
      </w:pPr>
      <w:r w:rsidRPr="007366D1">
        <w:rPr>
          <w:b/>
          <w:bCs/>
          <w:sz w:val="18"/>
          <w:szCs w:val="18"/>
        </w:rPr>
        <w:t>Comment 6:</w:t>
      </w:r>
      <w:r w:rsidRPr="007366D1">
        <w:rPr>
          <w:bCs/>
          <w:sz w:val="18"/>
          <w:szCs w:val="18"/>
        </w:rPr>
        <w:t xml:space="preserve"> Power consumption, battery life, and long-term wearability are not discussed.</w:t>
      </w:r>
    </w:p>
    <w:p w14:paraId="032D064D"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The revised manuscript has covered this suggestion. The system averages 4.5W of power, </w:t>
      </w:r>
      <w:proofErr w:type="gramStart"/>
      <w:r w:rsidRPr="007366D1">
        <w:rPr>
          <w:bCs/>
          <w:sz w:val="18"/>
          <w:szCs w:val="18"/>
        </w:rPr>
        <w:t>thus</w:t>
      </w:r>
      <w:proofErr w:type="gramEnd"/>
      <w:r w:rsidRPr="007366D1">
        <w:rPr>
          <w:bCs/>
          <w:sz w:val="18"/>
          <w:szCs w:val="18"/>
        </w:rPr>
        <w:t xml:space="preserve"> </w:t>
      </w:r>
      <w:proofErr w:type="gramStart"/>
      <w:r w:rsidRPr="007366D1">
        <w:rPr>
          <w:bCs/>
          <w:sz w:val="18"/>
          <w:szCs w:val="18"/>
        </w:rPr>
        <w:t>is able to</w:t>
      </w:r>
      <w:proofErr w:type="gramEnd"/>
      <w:r w:rsidRPr="007366D1">
        <w:rPr>
          <w:bCs/>
          <w:sz w:val="18"/>
          <w:szCs w:val="18"/>
        </w:rPr>
        <w:t xml:space="preserve"> </w:t>
      </w:r>
      <w:proofErr w:type="gramStart"/>
      <w:r w:rsidRPr="007366D1">
        <w:rPr>
          <w:bCs/>
          <w:sz w:val="18"/>
          <w:szCs w:val="18"/>
        </w:rPr>
        <w:t>be run</w:t>
      </w:r>
      <w:proofErr w:type="gramEnd"/>
      <w:r w:rsidRPr="007366D1">
        <w:rPr>
          <w:bCs/>
          <w:sz w:val="18"/>
          <w:szCs w:val="18"/>
        </w:rPr>
        <w:t xml:space="preserve"> approximately 4 hours using a 10,000 </w:t>
      </w:r>
      <w:proofErr w:type="spellStart"/>
      <w:r w:rsidRPr="007366D1">
        <w:rPr>
          <w:bCs/>
          <w:sz w:val="18"/>
          <w:szCs w:val="18"/>
        </w:rPr>
        <w:t>mAh</w:t>
      </w:r>
      <w:proofErr w:type="spellEnd"/>
      <w:r w:rsidRPr="007366D1">
        <w:rPr>
          <w:bCs/>
          <w:sz w:val="18"/>
          <w:szCs w:val="18"/>
        </w:rPr>
        <w:t xml:space="preserve"> power bank. Some more discussion on weight distribution and user comfort has been provided as well.</w:t>
      </w:r>
    </w:p>
    <w:p w14:paraId="715773C3" w14:textId="77777777" w:rsidR="00DA6062" w:rsidRPr="007366D1" w:rsidRDefault="00DA6062" w:rsidP="00DA6062">
      <w:pPr>
        <w:contextualSpacing/>
        <w:jc w:val="both"/>
        <w:rPr>
          <w:bCs/>
          <w:sz w:val="18"/>
          <w:szCs w:val="18"/>
        </w:rPr>
      </w:pPr>
    </w:p>
    <w:p w14:paraId="4300FE19" w14:textId="77777777" w:rsidR="00DA6062" w:rsidRPr="007366D1" w:rsidRDefault="00DA6062" w:rsidP="00DA6062">
      <w:pPr>
        <w:contextualSpacing/>
        <w:jc w:val="both"/>
        <w:rPr>
          <w:bCs/>
          <w:sz w:val="18"/>
          <w:szCs w:val="18"/>
        </w:rPr>
      </w:pPr>
      <w:r w:rsidRPr="007366D1">
        <w:rPr>
          <w:b/>
          <w:bCs/>
          <w:sz w:val="18"/>
          <w:szCs w:val="18"/>
        </w:rPr>
        <w:t>Comment 7:</w:t>
      </w:r>
      <w:r w:rsidRPr="007366D1">
        <w:rPr>
          <w:bCs/>
          <w:sz w:val="18"/>
          <w:szCs w:val="18"/>
        </w:rPr>
        <w:t xml:space="preserve"> The literature review summarizes prior work but does not critically compare limitations or gaps.</w:t>
      </w:r>
    </w:p>
    <w:p w14:paraId="1820D209" w14:textId="77777777" w:rsidR="00DA6062" w:rsidRPr="007366D1" w:rsidRDefault="00DA6062" w:rsidP="00DA6062">
      <w:pPr>
        <w:contextualSpacing/>
        <w:jc w:val="both"/>
        <w:rPr>
          <w:bCs/>
          <w:sz w:val="18"/>
          <w:szCs w:val="18"/>
        </w:rPr>
      </w:pPr>
      <w:r w:rsidRPr="007366D1">
        <w:rPr>
          <w:b/>
          <w:bCs/>
          <w:sz w:val="18"/>
          <w:szCs w:val="18"/>
        </w:rPr>
        <w:t>Response:</w:t>
      </w:r>
      <w:r w:rsidRPr="007366D1">
        <w:rPr>
          <w:bCs/>
          <w:sz w:val="18"/>
          <w:szCs w:val="18"/>
        </w:rPr>
        <w:t xml:space="preserve"> The updated Literature Review is rewritten to present a more critical examination of previous studies, citing several major limitations, such as the lack of special safety measures, the lack of specific quantitative analysis, and the lack of concern with ergonomic and comfort of the users.</w:t>
      </w:r>
    </w:p>
    <w:p w14:paraId="3E266BA7" w14:textId="77777777" w:rsidR="00DA6062" w:rsidRPr="007366D1" w:rsidRDefault="00DA6062" w:rsidP="00DA6062">
      <w:pPr>
        <w:contextualSpacing/>
        <w:jc w:val="both"/>
        <w:rPr>
          <w:bCs/>
          <w:sz w:val="18"/>
          <w:szCs w:val="18"/>
        </w:rPr>
      </w:pPr>
      <w:r w:rsidRPr="007366D1">
        <w:rPr>
          <w:b/>
          <w:bCs/>
          <w:sz w:val="18"/>
          <w:szCs w:val="18"/>
        </w:rPr>
        <w:t>Comment 8:</w:t>
      </w:r>
      <w:r w:rsidRPr="007366D1">
        <w:rPr>
          <w:bCs/>
          <w:sz w:val="18"/>
          <w:szCs w:val="18"/>
        </w:rPr>
        <w:t xml:space="preserve"> References include blogs/tutorials, which reduces academic reliability. Include recent works.</w:t>
      </w:r>
    </w:p>
    <w:p w14:paraId="62FCAAFA" w14:textId="77777777" w:rsidR="00DA6062" w:rsidRPr="007366D1" w:rsidRDefault="00DA6062" w:rsidP="00DA6062">
      <w:pPr>
        <w:contextualSpacing/>
        <w:jc w:val="both"/>
        <w:rPr>
          <w:bCs/>
          <w:sz w:val="18"/>
          <w:szCs w:val="18"/>
        </w:rPr>
      </w:pPr>
      <w:r w:rsidRPr="007366D1">
        <w:rPr>
          <w:b/>
          <w:bCs/>
          <w:sz w:val="18"/>
          <w:szCs w:val="18"/>
        </w:rPr>
        <w:lastRenderedPageBreak/>
        <w:t>Response:</w:t>
      </w:r>
      <w:r w:rsidRPr="007366D1">
        <w:rPr>
          <w:bCs/>
          <w:sz w:val="18"/>
          <w:szCs w:val="18"/>
        </w:rPr>
        <w:t xml:space="preserve"> We fully agree with this observation. Recent peer-reviewed articles of IEEE, Elsevier, and MDPI journals have also been added to the reference list. Non-academic </w:t>
      </w:r>
      <w:proofErr w:type="gramStart"/>
      <w:r w:rsidRPr="007366D1">
        <w:rPr>
          <w:bCs/>
          <w:sz w:val="18"/>
          <w:szCs w:val="18"/>
        </w:rPr>
        <w:t>resource was</w:t>
      </w:r>
      <w:proofErr w:type="gramEnd"/>
      <w:r w:rsidRPr="007366D1">
        <w:rPr>
          <w:bCs/>
          <w:sz w:val="18"/>
          <w:szCs w:val="18"/>
        </w:rPr>
        <w:t xml:space="preserve"> removed, </w:t>
      </w:r>
      <w:proofErr w:type="gramStart"/>
      <w:r w:rsidRPr="007366D1">
        <w:rPr>
          <w:bCs/>
          <w:sz w:val="18"/>
          <w:szCs w:val="18"/>
        </w:rPr>
        <w:t>except</w:t>
      </w:r>
      <w:proofErr w:type="gramEnd"/>
      <w:r w:rsidRPr="007366D1">
        <w:rPr>
          <w:bCs/>
          <w:sz w:val="18"/>
          <w:szCs w:val="18"/>
        </w:rPr>
        <w:t xml:space="preserve"> a </w:t>
      </w:r>
      <w:proofErr w:type="gramStart"/>
      <w:r w:rsidRPr="007366D1">
        <w:rPr>
          <w:bCs/>
          <w:sz w:val="18"/>
          <w:szCs w:val="18"/>
        </w:rPr>
        <w:t>few ones</w:t>
      </w:r>
      <w:proofErr w:type="gramEnd"/>
      <w:r w:rsidRPr="007366D1">
        <w:rPr>
          <w:bCs/>
          <w:sz w:val="18"/>
          <w:szCs w:val="18"/>
        </w:rPr>
        <w:t xml:space="preserve"> that provide the context of critical implementation.</w:t>
      </w:r>
    </w:p>
    <w:p w14:paraId="12381356" w14:textId="77777777" w:rsidR="00DA6062" w:rsidRPr="007366D1" w:rsidRDefault="00DA6062" w:rsidP="00DA6062">
      <w:pPr>
        <w:contextualSpacing/>
        <w:jc w:val="both"/>
        <w:rPr>
          <w:bCs/>
          <w:sz w:val="18"/>
          <w:szCs w:val="18"/>
        </w:rPr>
      </w:pPr>
    </w:p>
    <w:p w14:paraId="0C4A8DE8" w14:textId="77777777" w:rsidR="00DA6062" w:rsidRPr="007366D1" w:rsidRDefault="00DA6062" w:rsidP="00DA6062">
      <w:pPr>
        <w:contextualSpacing/>
        <w:jc w:val="both"/>
        <w:rPr>
          <w:bCs/>
          <w:sz w:val="18"/>
          <w:szCs w:val="18"/>
        </w:rPr>
      </w:pPr>
      <w:r w:rsidRPr="007366D1">
        <w:rPr>
          <w:b/>
          <w:bCs/>
          <w:sz w:val="18"/>
          <w:szCs w:val="18"/>
        </w:rPr>
        <w:t>Comment 9:</w:t>
      </w:r>
      <w:r w:rsidRPr="007366D1">
        <w:rPr>
          <w:bCs/>
          <w:sz w:val="18"/>
          <w:szCs w:val="18"/>
        </w:rPr>
        <w:t xml:space="preserve"> Safety and usability concerns for visually impaired users are not systematically addressed.</w:t>
      </w:r>
    </w:p>
    <w:p w14:paraId="2332B195" w14:textId="77777777" w:rsidR="00E76ABD" w:rsidRPr="008A7B2A" w:rsidRDefault="00DA6062" w:rsidP="00DA6062">
      <w:pPr>
        <w:contextualSpacing/>
        <w:jc w:val="both"/>
        <w:rPr>
          <w:bCs/>
          <w:sz w:val="18"/>
          <w:szCs w:val="18"/>
        </w:rPr>
      </w:pPr>
      <w:r w:rsidRPr="007366D1">
        <w:rPr>
          <w:b/>
          <w:bCs/>
          <w:sz w:val="18"/>
          <w:szCs w:val="18"/>
        </w:rPr>
        <w:t>Response:</w:t>
      </w:r>
      <w:r w:rsidRPr="007366D1">
        <w:rPr>
          <w:bCs/>
          <w:sz w:val="18"/>
          <w:szCs w:val="18"/>
        </w:rPr>
        <w:t xml:space="preserve"> This aspect has been included in the Results and Discussion section. Usability testing with blindfolded participants showed that haptic and auditory feedback were intuitive and comfortable, helping users navigate safely in unfamiliar environments. The Conclusion also emphasizes how the system promotes safety and independence.</w:t>
      </w:r>
    </w:p>
    <w:sectPr w:rsidR="00E76ABD" w:rsidRPr="008A7B2A" w:rsidSect="008B0BFE">
      <w:headerReference w:type="even" r:id="rId28"/>
      <w:headerReference w:type="default" r:id="rId29"/>
      <w:footerReference w:type="even" r:id="rId30"/>
      <w:footerReference w:type="default" r:id="rId31"/>
      <w:headerReference w:type="first" r:id="rId3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D5614" w14:textId="77777777" w:rsidR="0027763A" w:rsidRDefault="0027763A">
      <w:r>
        <w:separator/>
      </w:r>
    </w:p>
  </w:endnote>
  <w:endnote w:type="continuationSeparator" w:id="0">
    <w:p w14:paraId="69738D7C" w14:textId="77777777" w:rsidR="0027763A" w:rsidRDefault="00277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79CF" w14:textId="77777777" w:rsidR="005819D2" w:rsidRDefault="005819D2" w:rsidP="005819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0AB33" w14:textId="77777777" w:rsidR="005819D2" w:rsidRDefault="005819D2" w:rsidP="005819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FC50" w14:textId="77777777" w:rsidR="005819D2" w:rsidRDefault="005819D2">
    <w:pPr>
      <w:pStyle w:val="Footer"/>
      <w:jc w:val="right"/>
    </w:pPr>
    <w:r>
      <w:fldChar w:fldCharType="begin"/>
    </w:r>
    <w:r>
      <w:instrText xml:space="preserve"> PAGE   \* MERGEFORMAT </w:instrText>
    </w:r>
    <w:r>
      <w:fldChar w:fldCharType="separate"/>
    </w:r>
    <w:r w:rsidR="000F7821">
      <w:rPr>
        <w:noProof/>
      </w:rPr>
      <w:t>1</w:t>
    </w:r>
    <w:r>
      <w:fldChar w:fldCharType="end"/>
    </w:r>
  </w:p>
  <w:p w14:paraId="23D0714A" w14:textId="77777777" w:rsidR="005819D2" w:rsidRDefault="005819D2" w:rsidP="005819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F4497" w14:textId="77777777" w:rsidR="005819D2" w:rsidRDefault="005819D2" w:rsidP="005819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8738E2" w14:textId="77777777" w:rsidR="005819D2" w:rsidRDefault="005819D2" w:rsidP="005819D2">
    <w:pPr>
      <w:pStyle w:val="Footer"/>
      <w:ind w:right="360"/>
    </w:pPr>
  </w:p>
  <w:p w14:paraId="269E22C0" w14:textId="77777777" w:rsidR="005819D2" w:rsidRDefault="005819D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CD0A8" w14:textId="77777777" w:rsidR="005819D2" w:rsidRDefault="005819D2">
    <w:pPr>
      <w:pStyle w:val="Footer"/>
      <w:jc w:val="right"/>
    </w:pPr>
    <w:r>
      <w:fldChar w:fldCharType="begin"/>
    </w:r>
    <w:r>
      <w:instrText xml:space="preserve"> PAGE   \* MERGEFORMAT </w:instrText>
    </w:r>
    <w:r>
      <w:fldChar w:fldCharType="separate"/>
    </w:r>
    <w:r w:rsidR="000F7821">
      <w:rPr>
        <w:noProof/>
      </w:rPr>
      <w:t>13</w:t>
    </w:r>
    <w:r>
      <w:fldChar w:fldCharType="end"/>
    </w:r>
  </w:p>
  <w:p w14:paraId="3F2D7634" w14:textId="77777777" w:rsidR="005819D2" w:rsidRDefault="005819D2" w:rsidP="005819D2">
    <w:pPr>
      <w:pStyle w:val="Footer"/>
      <w:ind w:right="360"/>
    </w:pPr>
  </w:p>
  <w:p w14:paraId="4E1C7312" w14:textId="77777777" w:rsidR="005819D2" w:rsidRDefault="005819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1E972" w14:textId="77777777" w:rsidR="0027763A" w:rsidRDefault="0027763A">
      <w:r>
        <w:separator/>
      </w:r>
    </w:p>
  </w:footnote>
  <w:footnote w:type="continuationSeparator" w:id="0">
    <w:p w14:paraId="606FA86C" w14:textId="77777777" w:rsidR="0027763A" w:rsidRDefault="00277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4854D" w14:textId="77777777" w:rsidR="005819D2" w:rsidRDefault="005819D2">
    <w:pPr>
      <w:pStyle w:val="Header"/>
    </w:pPr>
    <w:r>
      <w:rPr>
        <w:noProof/>
        <w:lang w:val="en-US" w:eastAsia="en-US"/>
      </w:rPr>
      <mc:AlternateContent>
        <mc:Choice Requires="wps">
          <w:drawing>
            <wp:anchor distT="0" distB="0" distL="114300" distR="114300" simplePos="0" relativeHeight="251657216" behindDoc="1" locked="0" layoutInCell="0" allowOverlap="1" wp14:anchorId="585FB0D4" wp14:editId="6A0F9BF7">
              <wp:simplePos x="0" y="0"/>
              <wp:positionH relativeFrom="margin">
                <wp:align>center</wp:align>
              </wp:positionH>
              <wp:positionV relativeFrom="margin">
                <wp:align>center</wp:align>
              </wp:positionV>
              <wp:extent cx="5656580" cy="2423795"/>
              <wp:effectExtent l="0" t="1066800" r="0" b="1071880"/>
              <wp:wrapNone/>
              <wp:docPr id="1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656580" cy="24237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DF4298" w14:textId="77777777" w:rsidR="005819D2" w:rsidRDefault="005819D2" w:rsidP="00AF34FD">
                          <w:pPr>
                            <w:pStyle w:val="NormalWeb"/>
                            <w:spacing w:before="0" w:beforeAutospacing="0" w:after="0" w:afterAutospacing="0"/>
                            <w:jc w:val="center"/>
                          </w:pPr>
                          <w:r>
                            <w:rPr>
                              <w:rFonts w:ascii="Calibri" w:hAnsi="Calibri"/>
                              <w:color w:val="808080" w:themeColor="background1" w:themeShade="80"/>
                              <w:sz w:val="2"/>
                              <w:szCs w:val="2"/>
                              <w14:textFill>
                                <w14:solidFill>
                                  <w14:schemeClr w14:val="bg1">
                                    <w14:alpha w14:val="50000"/>
                                    <w14:lumMod w14:val="50000"/>
                                  </w14:schemeClr>
                                </w14:solidFill>
                              </w14:textFill>
                            </w:rPr>
                            <w:t>In Press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85FB0D4" id="_x0000_t202" coordsize="21600,21600" o:spt="202" path="m,l,21600r21600,l21600,xe">
              <v:stroke joinstyle="miter"/>
              <v:path gradientshapeok="t" o:connecttype="rect"/>
            </v:shapetype>
            <v:shape id="WordArt 2" o:spid="_x0000_s1026" type="#_x0000_t202" style="position:absolute;margin-left:0;margin-top:0;width:445.4pt;height:190.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Xq8wEAAMUDAAAOAAAAZHJzL2Uyb0RvYy54bWysU12P0zAQfEfiP1h+p0kLPXpR01O543g5&#10;4KQrumfXH00g9pq126T/nrWbaxG8IRLJatb27MzsdHkz2I4dNIYWXM2nk5Iz7SSo1u1q/m1z/2bB&#10;WYjCKdGB0zU/6sBvVq9fLXtf6Rk00CmNjEBcqHpf8yZGXxVFkI22IkzAa0ebBtCKSJ+4KxSKntBt&#10;V8zK8qroAZVHkDoEqt6dNvkq4xujZfxqTNCRdTUnbjGvmNdtWovVUlQ7FL5p5UhD/AMLK1pHTc9Q&#10;dyIKtsf2LyjbSoQAJk4k2AKMaaXOGkjNtPxDzVMjvM5ayJzgzzaF/wcrvxye/COyOHyAgQaYRQT/&#10;APJHYA5uG+F2eo0IfaOFosZTfi5nepujp7Hm6kYP8aNqyeNp8rXofahG/DSPUIXUadt/BkVXxD5C&#10;7jYYtAwhXVtcl+nJZfKGESMa2vE8KGrAJBXnV/QuaEvS3uzd7O3763luKaqElgbhMcRPGixLP2qO&#10;lIQMKw4PISZ2lyMj1cTuxDMO24GOJMpbUEci3VNCah5+7gVqMmBvb4ECRaoNgn2mCK4xy37pvBme&#10;BfqxdyTaj91LQjKBHBXFnLDJCfWdgGxHwTuIjs2zBSeK4+GR7Ak13Q1+Tfbdt1nJheeohLKSBY65&#10;TmH8/Tufuvz7Vr8AAAD//wMAUEsDBBQABgAIAAAAIQCkD+kG2wAAAAUBAAAPAAAAZHJzL2Rvd25y&#10;ZXYueG1sTI/BTsMwEETvSP0Haytxo06pBCHEqSoiDj22RZzdeJsE7HUaO03K17NwgctIq1nNvMnX&#10;k7Pign1oPSlYLhIQSJU3LdUK3g6vdymIEDUZbT2hgisGWBezm1xnxo+0w8s+1oJDKGRaQRNjl0kZ&#10;qgadDgvfIbF38r3Tkc++lqbXI4c7K++T5EE63RI3NLrDlwarz/3gFJiv07VbjeNhu92Vw9m2ZYnv&#10;H0rdzqfNM4iIU/x7hh98RoeCmY5+IBOEVcBD4q+ylz4lPOOoYJUuH0EWufxPX3wDAAD//wMAUEsB&#10;Ai0AFAAGAAgAAAAhALaDOJL+AAAA4QEAABMAAAAAAAAAAAAAAAAAAAAAAFtDb250ZW50X1R5cGVz&#10;XS54bWxQSwECLQAUAAYACAAAACEAOP0h/9YAAACUAQAACwAAAAAAAAAAAAAAAAAvAQAAX3JlbHMv&#10;LnJlbHNQSwECLQAUAAYACAAAACEAbKK16vMBAADFAwAADgAAAAAAAAAAAAAAAAAuAgAAZHJzL2Uy&#10;b0RvYy54bWxQSwECLQAUAAYACAAAACEApA/pBtsAAAAFAQAADwAAAAAAAAAAAAAAAABNBAAAZHJz&#10;L2Rvd25yZXYueG1sUEsFBgAAAAAEAAQA8wAAAFUFAAAAAA==&#10;" o:allowincell="f" filled="f" stroked="f">
              <v:stroke joinstyle="round"/>
              <o:lock v:ext="edit" shapetype="t"/>
              <v:textbox style="mso-fit-shape-to-text:t">
                <w:txbxContent>
                  <w:p w14:paraId="73DF4298" w14:textId="77777777" w:rsidR="005819D2" w:rsidRDefault="005819D2" w:rsidP="00AF34FD">
                    <w:pPr>
                      <w:pStyle w:val="NormalWeb"/>
                      <w:spacing w:before="0" w:beforeAutospacing="0" w:after="0" w:afterAutospacing="0"/>
                      <w:jc w:val="center"/>
                    </w:pPr>
                    <w:r>
                      <w:rPr>
                        <w:rFonts w:ascii="Calibri" w:hAnsi="Calibri"/>
                        <w:color w:val="808080" w:themeColor="background1" w:themeShade="80"/>
                        <w:sz w:val="2"/>
                        <w:szCs w:val="2"/>
                        <w14:textFill>
                          <w14:solidFill>
                            <w14:schemeClr w14:val="bg1">
                              <w14:alpha w14:val="50000"/>
                              <w14:lumMod w14:val="50000"/>
                            </w14:schemeClr>
                          </w14:solidFill>
                        </w14:textFill>
                      </w:rPr>
                      <w:t>In Press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8581" w14:textId="37937AE6" w:rsidR="009D7179" w:rsidRDefault="009D7179" w:rsidP="009D7179">
    <w:pPr>
      <w:rPr>
        <w:rFonts w:eastAsia="SimSun"/>
        <w:iCs/>
        <w:sz w:val="20"/>
        <w:szCs w:val="20"/>
        <w:lang w:val="en-GB" w:eastAsia="en-US"/>
      </w:rPr>
    </w:pPr>
    <w:r w:rsidRPr="00946E16">
      <w:rPr>
        <w:rFonts w:eastAsia="SimSun"/>
        <w:iCs/>
        <w:sz w:val="20"/>
        <w:szCs w:val="20"/>
        <w:lang w:val="en-GB" w:eastAsia="en-US"/>
      </w:rPr>
      <w:t>J</w:t>
    </w:r>
    <w:r>
      <w:rPr>
        <w:rFonts w:eastAsia="SimSun"/>
        <w:iCs/>
        <w:sz w:val="20"/>
        <w:szCs w:val="20"/>
        <w:lang w:val="en-GB" w:eastAsia="en-US"/>
      </w:rPr>
      <w:t>ornal of Climate Change and Space Science</w:t>
    </w:r>
    <w:r w:rsidRPr="00946E16">
      <w:rPr>
        <w:rFonts w:eastAsia="SimSun"/>
        <w:iCs/>
        <w:sz w:val="20"/>
        <w:szCs w:val="20"/>
        <w:lang w:val="en-GB" w:eastAsia="en-US"/>
      </w:rPr>
      <w:t xml:space="preserve"> </w:t>
    </w:r>
    <w:r w:rsidRPr="008B0BFE">
      <w:rPr>
        <w:rFonts w:eastAsia="SimSun"/>
        <w:i/>
        <w:sz w:val="20"/>
        <w:szCs w:val="20"/>
        <w:lang w:val="en-GB" w:eastAsia="en-US"/>
      </w:rPr>
      <w:t>(</w:t>
    </w:r>
    <w:proofErr w:type="spellStart"/>
    <w:r w:rsidRPr="008B0BFE">
      <w:rPr>
        <w:rFonts w:eastAsia="SimSun"/>
        <w:i/>
        <w:sz w:val="20"/>
        <w:szCs w:val="20"/>
        <w:lang w:val="en-GB" w:eastAsia="en-US"/>
      </w:rPr>
      <w:t>JCCaSS</w:t>
    </w:r>
    <w:proofErr w:type="spellEnd"/>
    <w:r w:rsidRPr="008B0BFE">
      <w:rPr>
        <w:rFonts w:eastAsia="SimSun"/>
        <w:i/>
        <w:sz w:val="20"/>
        <w:szCs w:val="20"/>
        <w:lang w:val="en-GB" w:eastAsia="en-US"/>
      </w:rPr>
      <w:t>)</w:t>
    </w:r>
    <w:r>
      <w:rPr>
        <w:rFonts w:eastAsia="SimSun"/>
        <w:iCs/>
        <w:sz w:val="20"/>
        <w:szCs w:val="20"/>
        <w:lang w:val="en-GB" w:eastAsia="en-US"/>
      </w:rPr>
      <w:t xml:space="preserve"> </w:t>
    </w:r>
    <w:r w:rsidR="00FB547E">
      <w:rPr>
        <w:rFonts w:eastAsia="SimSun"/>
        <w:iCs/>
        <w:sz w:val="20"/>
        <w:szCs w:val="20"/>
        <w:lang w:val="en-GB" w:eastAsia="en-US"/>
      </w:rPr>
      <w:t>2(</w:t>
    </w:r>
    <w:proofErr w:type="gramStart"/>
    <w:r w:rsidR="00FB547E">
      <w:rPr>
        <w:rFonts w:eastAsia="SimSun"/>
        <w:iCs/>
        <w:sz w:val="20"/>
        <w:szCs w:val="20"/>
        <w:lang w:val="en-GB" w:eastAsia="en-US"/>
      </w:rPr>
      <w:t>1)(</w:t>
    </w:r>
    <w:proofErr w:type="gramEnd"/>
    <w:r w:rsidR="00FB547E">
      <w:rPr>
        <w:rFonts w:eastAsia="SimSun"/>
        <w:iCs/>
        <w:sz w:val="20"/>
        <w:szCs w:val="20"/>
        <w:lang w:val="en-GB" w:eastAsia="en-US"/>
      </w:rPr>
      <w:t>2026):1</w:t>
    </w:r>
  </w:p>
  <w:p w14:paraId="33166DCC" w14:textId="77777777" w:rsidR="009D7179" w:rsidRDefault="009D7179" w:rsidP="009D7179">
    <w:pPr>
      <w:pStyle w:val="Header"/>
      <w:rPr>
        <w:sz w:val="20"/>
        <w:szCs w:val="20"/>
        <w:lang w:val="en-US"/>
      </w:rPr>
    </w:pPr>
    <w:r w:rsidRPr="00484A94">
      <w:rPr>
        <w:sz w:val="20"/>
        <w:szCs w:val="20"/>
        <w:lang w:val="en-US"/>
      </w:rPr>
      <w:t>ISSN</w:t>
    </w:r>
    <w:r>
      <w:rPr>
        <w:sz w:val="20"/>
        <w:szCs w:val="20"/>
        <w:lang w:val="en-US"/>
      </w:rPr>
      <w:t xml:space="preserve">: </w:t>
    </w:r>
  </w:p>
  <w:p w14:paraId="7E7EECF8" w14:textId="77777777" w:rsidR="009D7179" w:rsidRDefault="009D71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F2A40" w14:textId="77777777" w:rsidR="005819D2" w:rsidRDefault="005819D2">
    <w:pPr>
      <w:pStyle w:val="Header"/>
    </w:pPr>
  </w:p>
  <w:p w14:paraId="2824C90B" w14:textId="77777777" w:rsidR="005819D2" w:rsidRDefault="005819D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D56E6" w14:textId="77777777" w:rsidR="005819D2" w:rsidRDefault="005819D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3CD8C" w14:textId="77777777" w:rsidR="005819D2" w:rsidRDefault="005819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1A1"/>
    <w:multiLevelType w:val="multilevel"/>
    <w:tmpl w:val="32124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197F71"/>
    <w:multiLevelType w:val="multilevel"/>
    <w:tmpl w:val="D0B8D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FF265EC"/>
    <w:multiLevelType w:val="hybridMultilevel"/>
    <w:tmpl w:val="9320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4738F8"/>
    <w:multiLevelType w:val="multilevel"/>
    <w:tmpl w:val="98D82F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0830994"/>
    <w:multiLevelType w:val="multilevel"/>
    <w:tmpl w:val="307A04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5F5939"/>
    <w:multiLevelType w:val="multilevel"/>
    <w:tmpl w:val="28CC710C"/>
    <w:lvl w:ilvl="0">
      <w:start w:val="4"/>
      <w:numFmt w:val="decimal"/>
      <w:lvlText w:val="%1"/>
      <w:lvlJc w:val="left"/>
      <w:pPr>
        <w:tabs>
          <w:tab w:val="num" w:pos="660"/>
        </w:tabs>
        <w:ind w:left="660" w:hanging="660"/>
      </w:pPr>
      <w:rPr>
        <w:rFonts w:eastAsia="MS Mincho" w:hint="default"/>
        <w:b w:val="0"/>
      </w:rPr>
    </w:lvl>
    <w:lvl w:ilvl="1">
      <w:start w:val="2"/>
      <w:numFmt w:val="decimal"/>
      <w:lvlText w:val="%1.%2"/>
      <w:lvlJc w:val="left"/>
      <w:pPr>
        <w:tabs>
          <w:tab w:val="num" w:pos="660"/>
        </w:tabs>
        <w:ind w:left="660" w:hanging="660"/>
      </w:pPr>
      <w:rPr>
        <w:rFonts w:eastAsia="MS Mincho" w:hint="default"/>
        <w:b w:val="0"/>
      </w:rPr>
    </w:lvl>
    <w:lvl w:ilvl="2">
      <w:start w:val="2"/>
      <w:numFmt w:val="decimal"/>
      <w:lvlText w:val="%1.%2.%3"/>
      <w:lvlJc w:val="left"/>
      <w:pPr>
        <w:tabs>
          <w:tab w:val="num" w:pos="720"/>
        </w:tabs>
        <w:ind w:left="720" w:hanging="720"/>
      </w:pPr>
      <w:rPr>
        <w:rFonts w:eastAsia="MS Mincho" w:hint="default"/>
        <w:b w:val="0"/>
      </w:rPr>
    </w:lvl>
    <w:lvl w:ilvl="3">
      <w:start w:val="1"/>
      <w:numFmt w:val="decimal"/>
      <w:lvlText w:val="%1.%2.%3.%4"/>
      <w:lvlJc w:val="left"/>
      <w:pPr>
        <w:tabs>
          <w:tab w:val="num" w:pos="720"/>
        </w:tabs>
        <w:ind w:left="720" w:hanging="720"/>
      </w:pPr>
      <w:rPr>
        <w:rFonts w:eastAsia="MS Mincho" w:hint="default"/>
        <w:b/>
        <w:bCs/>
      </w:rPr>
    </w:lvl>
    <w:lvl w:ilvl="4">
      <w:start w:val="1"/>
      <w:numFmt w:val="decimal"/>
      <w:lvlText w:val="%1.%2.%3.%4.%5"/>
      <w:lvlJc w:val="left"/>
      <w:pPr>
        <w:tabs>
          <w:tab w:val="num" w:pos="1080"/>
        </w:tabs>
        <w:ind w:left="1080" w:hanging="1080"/>
      </w:pPr>
      <w:rPr>
        <w:rFonts w:eastAsia="MS Mincho" w:hint="default"/>
        <w:b w:val="0"/>
      </w:rPr>
    </w:lvl>
    <w:lvl w:ilvl="5">
      <w:start w:val="1"/>
      <w:numFmt w:val="decimal"/>
      <w:lvlText w:val="%1.%2.%3.%4.%5.%6"/>
      <w:lvlJc w:val="left"/>
      <w:pPr>
        <w:tabs>
          <w:tab w:val="num" w:pos="1080"/>
        </w:tabs>
        <w:ind w:left="1080" w:hanging="1080"/>
      </w:pPr>
      <w:rPr>
        <w:rFonts w:eastAsia="MS Mincho" w:hint="default"/>
        <w:b w:val="0"/>
      </w:rPr>
    </w:lvl>
    <w:lvl w:ilvl="6">
      <w:start w:val="1"/>
      <w:numFmt w:val="decimal"/>
      <w:lvlText w:val="%1.%2.%3.%4.%5.%6.%7"/>
      <w:lvlJc w:val="left"/>
      <w:pPr>
        <w:tabs>
          <w:tab w:val="num" w:pos="1440"/>
        </w:tabs>
        <w:ind w:left="1440" w:hanging="1440"/>
      </w:pPr>
      <w:rPr>
        <w:rFonts w:eastAsia="MS Mincho" w:hint="default"/>
        <w:b w:val="0"/>
      </w:rPr>
    </w:lvl>
    <w:lvl w:ilvl="7">
      <w:start w:val="1"/>
      <w:numFmt w:val="decimal"/>
      <w:lvlText w:val="%1.%2.%3.%4.%5.%6.%7.%8"/>
      <w:lvlJc w:val="left"/>
      <w:pPr>
        <w:tabs>
          <w:tab w:val="num" w:pos="1440"/>
        </w:tabs>
        <w:ind w:left="1440" w:hanging="1440"/>
      </w:pPr>
      <w:rPr>
        <w:rFonts w:eastAsia="MS Mincho" w:hint="default"/>
        <w:b w:val="0"/>
      </w:rPr>
    </w:lvl>
    <w:lvl w:ilvl="8">
      <w:start w:val="1"/>
      <w:numFmt w:val="decimal"/>
      <w:lvlText w:val="%1.%2.%3.%4.%5.%6.%7.%8.%9"/>
      <w:lvlJc w:val="left"/>
      <w:pPr>
        <w:tabs>
          <w:tab w:val="num" w:pos="1800"/>
        </w:tabs>
        <w:ind w:left="1800" w:hanging="1800"/>
      </w:pPr>
      <w:rPr>
        <w:rFonts w:eastAsia="MS Mincho" w:hint="default"/>
        <w:b w:val="0"/>
      </w:rPr>
    </w:lvl>
  </w:abstractNum>
  <w:abstractNum w:abstractNumId="6" w15:restartNumberingAfterBreak="0">
    <w:nsid w:val="270E7D48"/>
    <w:multiLevelType w:val="hybridMultilevel"/>
    <w:tmpl w:val="E7D0928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276042A6"/>
    <w:multiLevelType w:val="hybridMultilevel"/>
    <w:tmpl w:val="C16840C0"/>
    <w:lvl w:ilvl="0" w:tplc="C8CE31E6">
      <w:start w:val="13"/>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B05712"/>
    <w:multiLevelType w:val="hybridMultilevel"/>
    <w:tmpl w:val="3C3E9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923CE2"/>
    <w:multiLevelType w:val="hybridMultilevel"/>
    <w:tmpl w:val="D300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D30679"/>
    <w:multiLevelType w:val="hybridMultilevel"/>
    <w:tmpl w:val="4F0A8F30"/>
    <w:lvl w:ilvl="0" w:tplc="AB72DC7E">
      <w:start w:val="13"/>
      <w:numFmt w:val="bullet"/>
      <w:lvlText w:val="–"/>
      <w:lvlJc w:val="left"/>
      <w:pPr>
        <w:ind w:left="3240" w:hanging="360"/>
      </w:pPr>
      <w:rPr>
        <w:rFonts w:ascii="Times New Roman" w:eastAsia="MS Mincho" w:hAnsi="Times New Roman" w:cs="Times New Roman" w:hint="default"/>
        <w:color w:val="333333"/>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502D030F"/>
    <w:multiLevelType w:val="hybridMultilevel"/>
    <w:tmpl w:val="86B2E6C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56693FE0"/>
    <w:multiLevelType w:val="multilevel"/>
    <w:tmpl w:val="6B8A1C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BA47A26"/>
    <w:multiLevelType w:val="hybridMultilevel"/>
    <w:tmpl w:val="D36ED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0834EA6"/>
    <w:multiLevelType w:val="multilevel"/>
    <w:tmpl w:val="D8EA11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5B05A99"/>
    <w:multiLevelType w:val="hybridMultilevel"/>
    <w:tmpl w:val="F1002CD4"/>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num w:numId="1" w16cid:durableId="809786949">
    <w:abstractNumId w:val="5"/>
  </w:num>
  <w:num w:numId="2" w16cid:durableId="632906953">
    <w:abstractNumId w:val="10"/>
  </w:num>
  <w:num w:numId="3" w16cid:durableId="1148084115">
    <w:abstractNumId w:val="7"/>
  </w:num>
  <w:num w:numId="4" w16cid:durableId="927232836">
    <w:abstractNumId w:val="0"/>
  </w:num>
  <w:num w:numId="5" w16cid:durableId="1217163026">
    <w:abstractNumId w:val="3"/>
  </w:num>
  <w:num w:numId="6" w16cid:durableId="1558319718">
    <w:abstractNumId w:val="11"/>
  </w:num>
  <w:num w:numId="7" w16cid:durableId="1789085791">
    <w:abstractNumId w:val="6"/>
  </w:num>
  <w:num w:numId="8" w16cid:durableId="1301183338">
    <w:abstractNumId w:val="14"/>
  </w:num>
  <w:num w:numId="9" w16cid:durableId="1571967152">
    <w:abstractNumId w:val="12"/>
  </w:num>
  <w:num w:numId="10" w16cid:durableId="1762411010">
    <w:abstractNumId w:val="1"/>
  </w:num>
  <w:num w:numId="11" w16cid:durableId="598023428">
    <w:abstractNumId w:val="4"/>
  </w:num>
  <w:num w:numId="12" w16cid:durableId="1459761132">
    <w:abstractNumId w:val="9"/>
  </w:num>
  <w:num w:numId="13" w16cid:durableId="1335105669">
    <w:abstractNumId w:val="8"/>
  </w:num>
  <w:num w:numId="14" w16cid:durableId="1796482333">
    <w:abstractNumId w:val="2"/>
  </w:num>
  <w:num w:numId="15" w16cid:durableId="1812163274">
    <w:abstractNumId w:val="13"/>
  </w:num>
  <w:num w:numId="16" w16cid:durableId="4954141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C2MLe0NDYzMTM2tbRU0lEKTi0uzszPAykwrQUActe9LiwAAAA="/>
    <w:docVar w:name="EN.InstantFormat" w:val="&lt;ENInstantFormat&gt;&lt;Enabled&gt;1&lt;/Enabled&gt;&lt;ScanUnformatted&gt;1&lt;/ScanUnformatted&gt;&lt;ScanChanges&gt;1&lt;/ScanChanges&gt;&lt;Suspended&gt;1&lt;/Suspended&gt;&lt;/ENInstantFormat&gt;"/>
  </w:docVars>
  <w:rsids>
    <w:rsidRoot w:val="00626EBC"/>
    <w:rsid w:val="00003061"/>
    <w:rsid w:val="00004F7E"/>
    <w:rsid w:val="00006C4F"/>
    <w:rsid w:val="00007E13"/>
    <w:rsid w:val="00017890"/>
    <w:rsid w:val="00021BA5"/>
    <w:rsid w:val="00022E3F"/>
    <w:rsid w:val="000234EE"/>
    <w:rsid w:val="000353A9"/>
    <w:rsid w:val="000370A0"/>
    <w:rsid w:val="00041CDE"/>
    <w:rsid w:val="000436F8"/>
    <w:rsid w:val="00043EAA"/>
    <w:rsid w:val="00046C70"/>
    <w:rsid w:val="000545F8"/>
    <w:rsid w:val="00083603"/>
    <w:rsid w:val="0008510D"/>
    <w:rsid w:val="00086266"/>
    <w:rsid w:val="000867BB"/>
    <w:rsid w:val="00096C46"/>
    <w:rsid w:val="000A3734"/>
    <w:rsid w:val="000A6DBB"/>
    <w:rsid w:val="000B28A5"/>
    <w:rsid w:val="000C2AB6"/>
    <w:rsid w:val="000C72AA"/>
    <w:rsid w:val="000C7D54"/>
    <w:rsid w:val="000D21BF"/>
    <w:rsid w:val="000D5E1F"/>
    <w:rsid w:val="000F08A1"/>
    <w:rsid w:val="000F192B"/>
    <w:rsid w:val="000F3487"/>
    <w:rsid w:val="000F6D55"/>
    <w:rsid w:val="000F7821"/>
    <w:rsid w:val="000F7991"/>
    <w:rsid w:val="00100B07"/>
    <w:rsid w:val="0010460E"/>
    <w:rsid w:val="00106B37"/>
    <w:rsid w:val="00110F61"/>
    <w:rsid w:val="00114D3F"/>
    <w:rsid w:val="00143052"/>
    <w:rsid w:val="0014347E"/>
    <w:rsid w:val="00143B1D"/>
    <w:rsid w:val="0014466A"/>
    <w:rsid w:val="00146F60"/>
    <w:rsid w:val="00147F32"/>
    <w:rsid w:val="0015043E"/>
    <w:rsid w:val="00156F0B"/>
    <w:rsid w:val="00163EBE"/>
    <w:rsid w:val="00172A4D"/>
    <w:rsid w:val="00173966"/>
    <w:rsid w:val="00177440"/>
    <w:rsid w:val="00181530"/>
    <w:rsid w:val="00183271"/>
    <w:rsid w:val="0018416D"/>
    <w:rsid w:val="00184766"/>
    <w:rsid w:val="001920D6"/>
    <w:rsid w:val="0019734E"/>
    <w:rsid w:val="001A61C0"/>
    <w:rsid w:val="001B700E"/>
    <w:rsid w:val="001B7CC6"/>
    <w:rsid w:val="001C0A12"/>
    <w:rsid w:val="001C4A15"/>
    <w:rsid w:val="001C6D37"/>
    <w:rsid w:val="001D16B7"/>
    <w:rsid w:val="001D2080"/>
    <w:rsid w:val="001D2430"/>
    <w:rsid w:val="001D3CF4"/>
    <w:rsid w:val="001D5C38"/>
    <w:rsid w:val="001E3BD6"/>
    <w:rsid w:val="001E5827"/>
    <w:rsid w:val="001F3DB1"/>
    <w:rsid w:val="001F5175"/>
    <w:rsid w:val="00202210"/>
    <w:rsid w:val="0020226C"/>
    <w:rsid w:val="00217261"/>
    <w:rsid w:val="00224F96"/>
    <w:rsid w:val="00225C2C"/>
    <w:rsid w:val="00225C94"/>
    <w:rsid w:val="002272CA"/>
    <w:rsid w:val="00232848"/>
    <w:rsid w:val="002356CD"/>
    <w:rsid w:val="00262CA0"/>
    <w:rsid w:val="00262E84"/>
    <w:rsid w:val="00265B2D"/>
    <w:rsid w:val="0026675D"/>
    <w:rsid w:val="0027297F"/>
    <w:rsid w:val="002761AB"/>
    <w:rsid w:val="00277003"/>
    <w:rsid w:val="0027763A"/>
    <w:rsid w:val="00277F67"/>
    <w:rsid w:val="002806E9"/>
    <w:rsid w:val="00280849"/>
    <w:rsid w:val="002825EB"/>
    <w:rsid w:val="00291F57"/>
    <w:rsid w:val="00297D08"/>
    <w:rsid w:val="002A068D"/>
    <w:rsid w:val="002A0C64"/>
    <w:rsid w:val="002A74EB"/>
    <w:rsid w:val="002A799C"/>
    <w:rsid w:val="002B494D"/>
    <w:rsid w:val="002B4B04"/>
    <w:rsid w:val="002B662F"/>
    <w:rsid w:val="002B7FD2"/>
    <w:rsid w:val="002C36FA"/>
    <w:rsid w:val="002D38DF"/>
    <w:rsid w:val="002D47AA"/>
    <w:rsid w:val="002D5124"/>
    <w:rsid w:val="002E159D"/>
    <w:rsid w:val="002F1B1D"/>
    <w:rsid w:val="0030048A"/>
    <w:rsid w:val="003060C4"/>
    <w:rsid w:val="00310204"/>
    <w:rsid w:val="00316A1F"/>
    <w:rsid w:val="003243A5"/>
    <w:rsid w:val="0032639E"/>
    <w:rsid w:val="003269E7"/>
    <w:rsid w:val="003276CD"/>
    <w:rsid w:val="003401A6"/>
    <w:rsid w:val="00344C8B"/>
    <w:rsid w:val="00344D85"/>
    <w:rsid w:val="00350330"/>
    <w:rsid w:val="0035227B"/>
    <w:rsid w:val="003567DB"/>
    <w:rsid w:val="00366958"/>
    <w:rsid w:val="003671AD"/>
    <w:rsid w:val="00372273"/>
    <w:rsid w:val="0037238C"/>
    <w:rsid w:val="00372AFC"/>
    <w:rsid w:val="00373695"/>
    <w:rsid w:val="00375C64"/>
    <w:rsid w:val="00376CEE"/>
    <w:rsid w:val="00382D8A"/>
    <w:rsid w:val="00383668"/>
    <w:rsid w:val="00385019"/>
    <w:rsid w:val="003917C8"/>
    <w:rsid w:val="00391DC2"/>
    <w:rsid w:val="003927F1"/>
    <w:rsid w:val="003929C9"/>
    <w:rsid w:val="003B441F"/>
    <w:rsid w:val="003C5816"/>
    <w:rsid w:val="003D362C"/>
    <w:rsid w:val="003E01F0"/>
    <w:rsid w:val="003F1689"/>
    <w:rsid w:val="003F4431"/>
    <w:rsid w:val="003F727A"/>
    <w:rsid w:val="003F7646"/>
    <w:rsid w:val="00400B4B"/>
    <w:rsid w:val="004027BF"/>
    <w:rsid w:val="004049BE"/>
    <w:rsid w:val="00407BEE"/>
    <w:rsid w:val="004231FE"/>
    <w:rsid w:val="0042428A"/>
    <w:rsid w:val="004264DD"/>
    <w:rsid w:val="00426635"/>
    <w:rsid w:val="00427A0F"/>
    <w:rsid w:val="00431891"/>
    <w:rsid w:val="004318F8"/>
    <w:rsid w:val="00431DD2"/>
    <w:rsid w:val="00440E20"/>
    <w:rsid w:val="00442099"/>
    <w:rsid w:val="004420FD"/>
    <w:rsid w:val="004426D5"/>
    <w:rsid w:val="00457AA6"/>
    <w:rsid w:val="004629E6"/>
    <w:rsid w:val="0046571F"/>
    <w:rsid w:val="004702A2"/>
    <w:rsid w:val="00471BCF"/>
    <w:rsid w:val="00474C71"/>
    <w:rsid w:val="00476266"/>
    <w:rsid w:val="00487B6B"/>
    <w:rsid w:val="00491166"/>
    <w:rsid w:val="004D1D56"/>
    <w:rsid w:val="004E0255"/>
    <w:rsid w:val="004E3A3D"/>
    <w:rsid w:val="004E47E7"/>
    <w:rsid w:val="004E59AA"/>
    <w:rsid w:val="004F260D"/>
    <w:rsid w:val="004F60D1"/>
    <w:rsid w:val="00506873"/>
    <w:rsid w:val="0051116F"/>
    <w:rsid w:val="00515BB5"/>
    <w:rsid w:val="0052662D"/>
    <w:rsid w:val="00527C24"/>
    <w:rsid w:val="00535344"/>
    <w:rsid w:val="005429DF"/>
    <w:rsid w:val="00544ABF"/>
    <w:rsid w:val="00545B0A"/>
    <w:rsid w:val="00552305"/>
    <w:rsid w:val="00552C46"/>
    <w:rsid w:val="00561ED6"/>
    <w:rsid w:val="0056560E"/>
    <w:rsid w:val="00567F32"/>
    <w:rsid w:val="00573F98"/>
    <w:rsid w:val="00575462"/>
    <w:rsid w:val="00581661"/>
    <w:rsid w:val="005819D2"/>
    <w:rsid w:val="00581E13"/>
    <w:rsid w:val="00582029"/>
    <w:rsid w:val="00582AED"/>
    <w:rsid w:val="00587078"/>
    <w:rsid w:val="00592CF1"/>
    <w:rsid w:val="00593861"/>
    <w:rsid w:val="005965CE"/>
    <w:rsid w:val="005B1FDE"/>
    <w:rsid w:val="005B2090"/>
    <w:rsid w:val="005B46FB"/>
    <w:rsid w:val="005B6774"/>
    <w:rsid w:val="005C6C46"/>
    <w:rsid w:val="005D2439"/>
    <w:rsid w:val="005E2067"/>
    <w:rsid w:val="005F4A2B"/>
    <w:rsid w:val="006007E5"/>
    <w:rsid w:val="00607E5C"/>
    <w:rsid w:val="0061068E"/>
    <w:rsid w:val="00610BDF"/>
    <w:rsid w:val="006135AB"/>
    <w:rsid w:val="00623DDB"/>
    <w:rsid w:val="006257EA"/>
    <w:rsid w:val="00626EBC"/>
    <w:rsid w:val="00630462"/>
    <w:rsid w:val="00635A59"/>
    <w:rsid w:val="00642F05"/>
    <w:rsid w:val="006433AB"/>
    <w:rsid w:val="00644FED"/>
    <w:rsid w:val="00645512"/>
    <w:rsid w:val="0064689C"/>
    <w:rsid w:val="00647CB0"/>
    <w:rsid w:val="00654EBD"/>
    <w:rsid w:val="00655245"/>
    <w:rsid w:val="00656511"/>
    <w:rsid w:val="00663EB9"/>
    <w:rsid w:val="00663ECA"/>
    <w:rsid w:val="00664F2E"/>
    <w:rsid w:val="00666FF2"/>
    <w:rsid w:val="00680070"/>
    <w:rsid w:val="006870D8"/>
    <w:rsid w:val="00691C4D"/>
    <w:rsid w:val="006967E2"/>
    <w:rsid w:val="006A294D"/>
    <w:rsid w:val="006B458A"/>
    <w:rsid w:val="006B603E"/>
    <w:rsid w:val="006C13BE"/>
    <w:rsid w:val="006C13DF"/>
    <w:rsid w:val="006C25E2"/>
    <w:rsid w:val="006C4F90"/>
    <w:rsid w:val="006D12AB"/>
    <w:rsid w:val="006D3785"/>
    <w:rsid w:val="006D53D0"/>
    <w:rsid w:val="006D53E2"/>
    <w:rsid w:val="006E30CE"/>
    <w:rsid w:val="006E5AEC"/>
    <w:rsid w:val="006E76F8"/>
    <w:rsid w:val="006F2C08"/>
    <w:rsid w:val="006F5A04"/>
    <w:rsid w:val="006F7E61"/>
    <w:rsid w:val="007126E5"/>
    <w:rsid w:val="00714AE9"/>
    <w:rsid w:val="007171B8"/>
    <w:rsid w:val="007218C0"/>
    <w:rsid w:val="00723B69"/>
    <w:rsid w:val="007342AE"/>
    <w:rsid w:val="007366D1"/>
    <w:rsid w:val="00737E2B"/>
    <w:rsid w:val="00740C2B"/>
    <w:rsid w:val="00741591"/>
    <w:rsid w:val="00750812"/>
    <w:rsid w:val="00754336"/>
    <w:rsid w:val="007544EB"/>
    <w:rsid w:val="00762631"/>
    <w:rsid w:val="00766508"/>
    <w:rsid w:val="00766EDB"/>
    <w:rsid w:val="007702DC"/>
    <w:rsid w:val="00770346"/>
    <w:rsid w:val="00777FF9"/>
    <w:rsid w:val="00782915"/>
    <w:rsid w:val="0078668D"/>
    <w:rsid w:val="00791730"/>
    <w:rsid w:val="0079233A"/>
    <w:rsid w:val="00794B4B"/>
    <w:rsid w:val="007A1DB1"/>
    <w:rsid w:val="007A50CD"/>
    <w:rsid w:val="007A67C0"/>
    <w:rsid w:val="007B44BA"/>
    <w:rsid w:val="007C6981"/>
    <w:rsid w:val="007D2B5D"/>
    <w:rsid w:val="007E04BB"/>
    <w:rsid w:val="007E6EFD"/>
    <w:rsid w:val="0080623C"/>
    <w:rsid w:val="00815AB9"/>
    <w:rsid w:val="008225CF"/>
    <w:rsid w:val="00822E42"/>
    <w:rsid w:val="0083115C"/>
    <w:rsid w:val="0083665C"/>
    <w:rsid w:val="00837013"/>
    <w:rsid w:val="008405D9"/>
    <w:rsid w:val="00840634"/>
    <w:rsid w:val="00842710"/>
    <w:rsid w:val="008475B0"/>
    <w:rsid w:val="00853943"/>
    <w:rsid w:val="00855572"/>
    <w:rsid w:val="00855961"/>
    <w:rsid w:val="008564DC"/>
    <w:rsid w:val="00860B90"/>
    <w:rsid w:val="00862FC1"/>
    <w:rsid w:val="0086555F"/>
    <w:rsid w:val="00870795"/>
    <w:rsid w:val="00880014"/>
    <w:rsid w:val="0088375A"/>
    <w:rsid w:val="00884B30"/>
    <w:rsid w:val="00887518"/>
    <w:rsid w:val="00887FC3"/>
    <w:rsid w:val="0089213A"/>
    <w:rsid w:val="008A183A"/>
    <w:rsid w:val="008A7B2A"/>
    <w:rsid w:val="008A7CF9"/>
    <w:rsid w:val="008B0BFE"/>
    <w:rsid w:val="008C1877"/>
    <w:rsid w:val="008C3B65"/>
    <w:rsid w:val="008C5A9D"/>
    <w:rsid w:val="008C665A"/>
    <w:rsid w:val="008D0F71"/>
    <w:rsid w:val="008D2FC7"/>
    <w:rsid w:val="008E23E2"/>
    <w:rsid w:val="008E58BD"/>
    <w:rsid w:val="008E7D5A"/>
    <w:rsid w:val="008F24A4"/>
    <w:rsid w:val="008F3B45"/>
    <w:rsid w:val="0090777F"/>
    <w:rsid w:val="00920637"/>
    <w:rsid w:val="00931116"/>
    <w:rsid w:val="00932AFF"/>
    <w:rsid w:val="009353BC"/>
    <w:rsid w:val="00942C12"/>
    <w:rsid w:val="00943793"/>
    <w:rsid w:val="009474FE"/>
    <w:rsid w:val="009475EA"/>
    <w:rsid w:val="009477CC"/>
    <w:rsid w:val="00955FCC"/>
    <w:rsid w:val="00957DDB"/>
    <w:rsid w:val="00970C62"/>
    <w:rsid w:val="00975885"/>
    <w:rsid w:val="009834C4"/>
    <w:rsid w:val="0098439A"/>
    <w:rsid w:val="0099481C"/>
    <w:rsid w:val="00997811"/>
    <w:rsid w:val="009A0394"/>
    <w:rsid w:val="009A3106"/>
    <w:rsid w:val="009A4948"/>
    <w:rsid w:val="009A5306"/>
    <w:rsid w:val="009A60E4"/>
    <w:rsid w:val="009A66C7"/>
    <w:rsid w:val="009A7600"/>
    <w:rsid w:val="009B53B5"/>
    <w:rsid w:val="009C1E75"/>
    <w:rsid w:val="009C32FA"/>
    <w:rsid w:val="009C3E46"/>
    <w:rsid w:val="009D0244"/>
    <w:rsid w:val="009D5DF6"/>
    <w:rsid w:val="009D7179"/>
    <w:rsid w:val="009E31E8"/>
    <w:rsid w:val="009E57EF"/>
    <w:rsid w:val="009E6904"/>
    <w:rsid w:val="00A0182B"/>
    <w:rsid w:val="00A03A10"/>
    <w:rsid w:val="00A12C5A"/>
    <w:rsid w:val="00A25FC6"/>
    <w:rsid w:val="00A30F13"/>
    <w:rsid w:val="00A3551D"/>
    <w:rsid w:val="00A367DA"/>
    <w:rsid w:val="00A506C9"/>
    <w:rsid w:val="00A513D3"/>
    <w:rsid w:val="00A523E7"/>
    <w:rsid w:val="00A56D32"/>
    <w:rsid w:val="00A60AD1"/>
    <w:rsid w:val="00A63230"/>
    <w:rsid w:val="00A64C11"/>
    <w:rsid w:val="00A66EEF"/>
    <w:rsid w:val="00A768F7"/>
    <w:rsid w:val="00A86676"/>
    <w:rsid w:val="00A86B1E"/>
    <w:rsid w:val="00AA0F71"/>
    <w:rsid w:val="00AC4AE0"/>
    <w:rsid w:val="00AC628F"/>
    <w:rsid w:val="00AD321C"/>
    <w:rsid w:val="00AE20CE"/>
    <w:rsid w:val="00AF0F73"/>
    <w:rsid w:val="00AF34FD"/>
    <w:rsid w:val="00B11661"/>
    <w:rsid w:val="00B20039"/>
    <w:rsid w:val="00B219D6"/>
    <w:rsid w:val="00B25D93"/>
    <w:rsid w:val="00B3015C"/>
    <w:rsid w:val="00B3120B"/>
    <w:rsid w:val="00B32793"/>
    <w:rsid w:val="00B4288D"/>
    <w:rsid w:val="00B47895"/>
    <w:rsid w:val="00B53579"/>
    <w:rsid w:val="00B55CAE"/>
    <w:rsid w:val="00B61F34"/>
    <w:rsid w:val="00B6217C"/>
    <w:rsid w:val="00B6391A"/>
    <w:rsid w:val="00B66241"/>
    <w:rsid w:val="00B74C1C"/>
    <w:rsid w:val="00B75CC3"/>
    <w:rsid w:val="00B76C83"/>
    <w:rsid w:val="00B80B51"/>
    <w:rsid w:val="00B85A04"/>
    <w:rsid w:val="00B91FEB"/>
    <w:rsid w:val="00B92C35"/>
    <w:rsid w:val="00BA3EAA"/>
    <w:rsid w:val="00BB2C6C"/>
    <w:rsid w:val="00BC78CC"/>
    <w:rsid w:val="00BE296B"/>
    <w:rsid w:val="00BE7132"/>
    <w:rsid w:val="00BF140B"/>
    <w:rsid w:val="00BF655B"/>
    <w:rsid w:val="00BF6C61"/>
    <w:rsid w:val="00C00984"/>
    <w:rsid w:val="00C117DD"/>
    <w:rsid w:val="00C12C32"/>
    <w:rsid w:val="00C14D71"/>
    <w:rsid w:val="00C16E82"/>
    <w:rsid w:val="00C21EF1"/>
    <w:rsid w:val="00C21F34"/>
    <w:rsid w:val="00C40460"/>
    <w:rsid w:val="00C40C6E"/>
    <w:rsid w:val="00C54274"/>
    <w:rsid w:val="00C61C8B"/>
    <w:rsid w:val="00C76383"/>
    <w:rsid w:val="00C77A68"/>
    <w:rsid w:val="00C86AC7"/>
    <w:rsid w:val="00C91ADB"/>
    <w:rsid w:val="00C93152"/>
    <w:rsid w:val="00CA09AD"/>
    <w:rsid w:val="00CA12BC"/>
    <w:rsid w:val="00CA172E"/>
    <w:rsid w:val="00CA48BC"/>
    <w:rsid w:val="00CA596A"/>
    <w:rsid w:val="00CB09AA"/>
    <w:rsid w:val="00CB3945"/>
    <w:rsid w:val="00CB44F6"/>
    <w:rsid w:val="00CC41A1"/>
    <w:rsid w:val="00CD6FEA"/>
    <w:rsid w:val="00CE164C"/>
    <w:rsid w:val="00CE7ED5"/>
    <w:rsid w:val="00CF0869"/>
    <w:rsid w:val="00D001CD"/>
    <w:rsid w:val="00D021C3"/>
    <w:rsid w:val="00D06BB9"/>
    <w:rsid w:val="00D10D98"/>
    <w:rsid w:val="00D22610"/>
    <w:rsid w:val="00D22D64"/>
    <w:rsid w:val="00D31554"/>
    <w:rsid w:val="00D316E6"/>
    <w:rsid w:val="00D346D4"/>
    <w:rsid w:val="00D36665"/>
    <w:rsid w:val="00D43FCD"/>
    <w:rsid w:val="00D50803"/>
    <w:rsid w:val="00D50C43"/>
    <w:rsid w:val="00D62099"/>
    <w:rsid w:val="00D65AF1"/>
    <w:rsid w:val="00D666C0"/>
    <w:rsid w:val="00D70100"/>
    <w:rsid w:val="00D7122E"/>
    <w:rsid w:val="00D72F93"/>
    <w:rsid w:val="00D73D1A"/>
    <w:rsid w:val="00D76022"/>
    <w:rsid w:val="00D80730"/>
    <w:rsid w:val="00D83832"/>
    <w:rsid w:val="00D84360"/>
    <w:rsid w:val="00D87A98"/>
    <w:rsid w:val="00D87A9B"/>
    <w:rsid w:val="00D93C4A"/>
    <w:rsid w:val="00DA0D37"/>
    <w:rsid w:val="00DA17A3"/>
    <w:rsid w:val="00DA2BFA"/>
    <w:rsid w:val="00DA3B2E"/>
    <w:rsid w:val="00DA4E18"/>
    <w:rsid w:val="00DA5358"/>
    <w:rsid w:val="00DA6062"/>
    <w:rsid w:val="00DB61D3"/>
    <w:rsid w:val="00DB7B85"/>
    <w:rsid w:val="00DC29D8"/>
    <w:rsid w:val="00DC4595"/>
    <w:rsid w:val="00DC6B99"/>
    <w:rsid w:val="00DD3439"/>
    <w:rsid w:val="00DE39EC"/>
    <w:rsid w:val="00DE458F"/>
    <w:rsid w:val="00DE7D46"/>
    <w:rsid w:val="00DF28AD"/>
    <w:rsid w:val="00DF3A7E"/>
    <w:rsid w:val="00E10508"/>
    <w:rsid w:val="00E15CBE"/>
    <w:rsid w:val="00E17DBC"/>
    <w:rsid w:val="00E20299"/>
    <w:rsid w:val="00E26715"/>
    <w:rsid w:val="00E3007C"/>
    <w:rsid w:val="00E45CEA"/>
    <w:rsid w:val="00E465C1"/>
    <w:rsid w:val="00E52412"/>
    <w:rsid w:val="00E53369"/>
    <w:rsid w:val="00E573CC"/>
    <w:rsid w:val="00E62DDB"/>
    <w:rsid w:val="00E70323"/>
    <w:rsid w:val="00E705DB"/>
    <w:rsid w:val="00E721CC"/>
    <w:rsid w:val="00E76ABD"/>
    <w:rsid w:val="00E80D3B"/>
    <w:rsid w:val="00E828E0"/>
    <w:rsid w:val="00E8581B"/>
    <w:rsid w:val="00E905E9"/>
    <w:rsid w:val="00EA0B83"/>
    <w:rsid w:val="00EA17A1"/>
    <w:rsid w:val="00EA232F"/>
    <w:rsid w:val="00EA23F4"/>
    <w:rsid w:val="00EA2A87"/>
    <w:rsid w:val="00EA490F"/>
    <w:rsid w:val="00EB5DDE"/>
    <w:rsid w:val="00EB7F23"/>
    <w:rsid w:val="00EC12F2"/>
    <w:rsid w:val="00EC5876"/>
    <w:rsid w:val="00ED723C"/>
    <w:rsid w:val="00EE06B2"/>
    <w:rsid w:val="00EE5F0F"/>
    <w:rsid w:val="00EE7E48"/>
    <w:rsid w:val="00F0053F"/>
    <w:rsid w:val="00F060E5"/>
    <w:rsid w:val="00F13A63"/>
    <w:rsid w:val="00F269AD"/>
    <w:rsid w:val="00F359E5"/>
    <w:rsid w:val="00F40A03"/>
    <w:rsid w:val="00F6131A"/>
    <w:rsid w:val="00F624B1"/>
    <w:rsid w:val="00F63F16"/>
    <w:rsid w:val="00F64E9D"/>
    <w:rsid w:val="00F878DC"/>
    <w:rsid w:val="00F90909"/>
    <w:rsid w:val="00F91312"/>
    <w:rsid w:val="00FA023B"/>
    <w:rsid w:val="00FB13C7"/>
    <w:rsid w:val="00FB2DA1"/>
    <w:rsid w:val="00FB547E"/>
    <w:rsid w:val="00FC2E44"/>
    <w:rsid w:val="00FD4A27"/>
    <w:rsid w:val="00FD670F"/>
    <w:rsid w:val="00FD791B"/>
    <w:rsid w:val="00FE1B07"/>
    <w:rsid w:val="00FE6240"/>
    <w:rsid w:val="00FF1D81"/>
    <w:rsid w:val="00FF59C4"/>
    <w:rsid w:val="00FF7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6DC661"/>
  <w15:docId w15:val="{30851DE6-A36C-4294-A6A2-17D504108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A27"/>
    <w:pPr>
      <w:spacing w:after="0" w:line="240" w:lineRule="auto"/>
    </w:pPr>
    <w:rPr>
      <w:rFonts w:ascii="Times New Roman" w:eastAsia="MS Mincho" w:hAnsi="Times New Roman" w:cs="Times New Roman"/>
      <w:sz w:val="24"/>
      <w:szCs w:val="24"/>
      <w:lang w:val="en-US" w:eastAsia="ja-JP"/>
    </w:rPr>
  </w:style>
  <w:style w:type="paragraph" w:styleId="Heading1">
    <w:name w:val="heading 1"/>
    <w:basedOn w:val="Normal"/>
    <w:link w:val="Heading1Char"/>
    <w:uiPriority w:val="9"/>
    <w:qFormat/>
    <w:rsid w:val="00626EBC"/>
    <w:pPr>
      <w:outlineLvl w:val="0"/>
    </w:pPr>
    <w:rPr>
      <w:rFonts w:ascii="Arial Unicode MS" w:eastAsia="Arial Unicode MS" w:hAnsi="Arial Unicode MS"/>
      <w:b/>
      <w:bCs/>
      <w:kern w:val="36"/>
      <w:sz w:val="38"/>
      <w:szCs w:val="38"/>
      <w:lang w:val="x-none" w:eastAsia="x-none"/>
    </w:rPr>
  </w:style>
  <w:style w:type="paragraph" w:styleId="Heading2">
    <w:name w:val="heading 2"/>
    <w:basedOn w:val="Normal"/>
    <w:next w:val="Normal"/>
    <w:link w:val="Heading2Char"/>
    <w:qFormat/>
    <w:rsid w:val="00626EB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626EB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26EBC"/>
    <w:rPr>
      <w:rFonts w:ascii="Arial Unicode MS" w:eastAsia="Arial Unicode MS" w:hAnsi="Arial Unicode MS" w:cs="Times New Roman"/>
      <w:b/>
      <w:bCs/>
      <w:kern w:val="36"/>
      <w:sz w:val="38"/>
      <w:szCs w:val="38"/>
      <w:lang w:val="x-none" w:eastAsia="x-none"/>
    </w:rPr>
  </w:style>
  <w:style w:type="character" w:customStyle="1" w:styleId="Heading2Char">
    <w:name w:val="Heading 2 Char"/>
    <w:basedOn w:val="DefaultParagraphFont"/>
    <w:link w:val="Heading2"/>
    <w:rsid w:val="00626EBC"/>
    <w:rPr>
      <w:rFonts w:ascii="Arial" w:eastAsia="MS Mincho" w:hAnsi="Arial" w:cs="Arial"/>
      <w:b/>
      <w:bCs/>
      <w:i/>
      <w:iCs/>
      <w:sz w:val="28"/>
      <w:szCs w:val="28"/>
      <w:lang w:val="en-US" w:eastAsia="ja-JP"/>
    </w:rPr>
  </w:style>
  <w:style w:type="character" w:customStyle="1" w:styleId="Heading3Char">
    <w:name w:val="Heading 3 Char"/>
    <w:basedOn w:val="DefaultParagraphFont"/>
    <w:link w:val="Heading3"/>
    <w:rsid w:val="00626EBC"/>
    <w:rPr>
      <w:rFonts w:ascii="Arial" w:eastAsia="MS Mincho" w:hAnsi="Arial" w:cs="Arial"/>
      <w:b/>
      <w:bCs/>
      <w:sz w:val="26"/>
      <w:szCs w:val="26"/>
      <w:lang w:val="en-US" w:eastAsia="ja-JP"/>
    </w:rPr>
  </w:style>
  <w:style w:type="character" w:styleId="Emphasis">
    <w:name w:val="Emphasis"/>
    <w:uiPriority w:val="20"/>
    <w:qFormat/>
    <w:rsid w:val="00626EBC"/>
    <w:rPr>
      <w:i/>
      <w:iCs/>
    </w:rPr>
  </w:style>
  <w:style w:type="paragraph" w:styleId="Footer">
    <w:name w:val="footer"/>
    <w:basedOn w:val="Normal"/>
    <w:link w:val="FooterChar"/>
    <w:uiPriority w:val="99"/>
    <w:rsid w:val="00626EBC"/>
    <w:pPr>
      <w:tabs>
        <w:tab w:val="center" w:pos="4320"/>
        <w:tab w:val="right" w:pos="8640"/>
      </w:tabs>
    </w:pPr>
    <w:rPr>
      <w:lang w:val="x-none"/>
    </w:rPr>
  </w:style>
  <w:style w:type="character" w:customStyle="1" w:styleId="FooterChar">
    <w:name w:val="Footer Char"/>
    <w:link w:val="Footer"/>
    <w:uiPriority w:val="99"/>
    <w:rsid w:val="00626EBC"/>
    <w:rPr>
      <w:rFonts w:ascii="Times New Roman" w:eastAsia="MS Mincho" w:hAnsi="Times New Roman" w:cs="Times New Roman"/>
      <w:sz w:val="24"/>
      <w:szCs w:val="24"/>
      <w:lang w:val="x-none" w:eastAsia="ja-JP"/>
    </w:rPr>
  </w:style>
  <w:style w:type="character" w:styleId="PageNumber">
    <w:name w:val="page number"/>
    <w:basedOn w:val="DefaultParagraphFont"/>
    <w:rsid w:val="00626EBC"/>
  </w:style>
  <w:style w:type="character" w:styleId="Hyperlink">
    <w:name w:val="Hyperlink"/>
    <w:rsid w:val="00626EBC"/>
    <w:rPr>
      <w:color w:val="0000FF"/>
      <w:u w:val="single"/>
    </w:rPr>
  </w:style>
  <w:style w:type="paragraph" w:styleId="NormalWeb">
    <w:name w:val="Normal (Web)"/>
    <w:basedOn w:val="Normal"/>
    <w:uiPriority w:val="99"/>
    <w:unhideWhenUsed/>
    <w:rsid w:val="00626EBC"/>
    <w:pPr>
      <w:spacing w:before="100" w:beforeAutospacing="1" w:after="100" w:afterAutospacing="1"/>
    </w:pPr>
    <w:rPr>
      <w:rFonts w:eastAsia="Times New Roman"/>
      <w:lang w:eastAsia="en-US"/>
    </w:rPr>
  </w:style>
  <w:style w:type="paragraph" w:styleId="z-TopofForm">
    <w:name w:val="HTML Top of Form"/>
    <w:basedOn w:val="Normal"/>
    <w:next w:val="Normal"/>
    <w:link w:val="z-TopofFormChar"/>
    <w:hidden/>
    <w:uiPriority w:val="99"/>
    <w:semiHidden/>
    <w:unhideWhenUsed/>
    <w:rsid w:val="00626EBC"/>
    <w:pPr>
      <w:pBdr>
        <w:bottom w:val="single" w:sz="6" w:space="1" w:color="auto"/>
      </w:pBdr>
      <w:jc w:val="center"/>
    </w:pPr>
    <w:rPr>
      <w:rFonts w:ascii="Arial" w:eastAsia="Times New Roman" w:hAnsi="Arial"/>
      <w:vanish/>
      <w:sz w:val="16"/>
      <w:szCs w:val="16"/>
      <w:lang w:val="x-none" w:eastAsia="x-none"/>
    </w:rPr>
  </w:style>
  <w:style w:type="character" w:customStyle="1" w:styleId="z-TopofFormChar">
    <w:name w:val="z-Top of Form Char"/>
    <w:link w:val="z-TopofForm"/>
    <w:uiPriority w:val="99"/>
    <w:semiHidden/>
    <w:rsid w:val="00626EBC"/>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uiPriority w:val="99"/>
    <w:unhideWhenUsed/>
    <w:rsid w:val="00626EBC"/>
    <w:pPr>
      <w:pBdr>
        <w:top w:val="single" w:sz="6" w:space="1" w:color="auto"/>
      </w:pBdr>
      <w:jc w:val="center"/>
    </w:pPr>
    <w:rPr>
      <w:rFonts w:ascii="Arial" w:eastAsia="Times New Roman" w:hAnsi="Arial"/>
      <w:vanish/>
      <w:sz w:val="16"/>
      <w:szCs w:val="16"/>
      <w:lang w:val="x-none" w:eastAsia="x-none"/>
    </w:rPr>
  </w:style>
  <w:style w:type="character" w:customStyle="1" w:styleId="z-BottomofFormChar">
    <w:name w:val="z-Bottom of Form Char"/>
    <w:link w:val="z-BottomofForm"/>
    <w:uiPriority w:val="99"/>
    <w:rsid w:val="00626EBC"/>
    <w:rPr>
      <w:rFonts w:ascii="Arial" w:eastAsia="Times New Roman" w:hAnsi="Arial" w:cs="Times New Roman"/>
      <w:vanish/>
      <w:sz w:val="16"/>
      <w:szCs w:val="16"/>
      <w:lang w:val="x-none" w:eastAsia="x-none"/>
    </w:rPr>
  </w:style>
  <w:style w:type="paragraph" w:styleId="Header">
    <w:name w:val="header"/>
    <w:basedOn w:val="Normal"/>
    <w:link w:val="HeaderChar"/>
    <w:uiPriority w:val="99"/>
    <w:unhideWhenUsed/>
    <w:rsid w:val="00626EBC"/>
    <w:pPr>
      <w:tabs>
        <w:tab w:val="center" w:pos="4680"/>
        <w:tab w:val="right" w:pos="9360"/>
      </w:tabs>
    </w:pPr>
    <w:rPr>
      <w:lang w:val="x-none"/>
    </w:rPr>
  </w:style>
  <w:style w:type="character" w:customStyle="1" w:styleId="HeaderChar">
    <w:name w:val="Header Char"/>
    <w:link w:val="Header"/>
    <w:uiPriority w:val="99"/>
    <w:rsid w:val="00626EBC"/>
    <w:rPr>
      <w:rFonts w:ascii="Times New Roman" w:eastAsia="MS Mincho" w:hAnsi="Times New Roman" w:cs="Times New Roman"/>
      <w:sz w:val="24"/>
      <w:szCs w:val="24"/>
      <w:lang w:val="x-none" w:eastAsia="ja-JP"/>
    </w:rPr>
  </w:style>
  <w:style w:type="paragraph" w:styleId="BalloonText">
    <w:name w:val="Balloon Text"/>
    <w:basedOn w:val="Normal"/>
    <w:link w:val="BalloonTextChar"/>
    <w:uiPriority w:val="99"/>
    <w:semiHidden/>
    <w:unhideWhenUsed/>
    <w:rsid w:val="00626EBC"/>
    <w:rPr>
      <w:rFonts w:ascii="Tahoma" w:hAnsi="Tahoma"/>
      <w:sz w:val="16"/>
      <w:szCs w:val="16"/>
      <w:lang w:val="x-none"/>
    </w:rPr>
  </w:style>
  <w:style w:type="character" w:customStyle="1" w:styleId="BalloonTextChar">
    <w:name w:val="Balloon Text Char"/>
    <w:link w:val="BalloonText"/>
    <w:uiPriority w:val="99"/>
    <w:semiHidden/>
    <w:rsid w:val="00626EBC"/>
    <w:rPr>
      <w:rFonts w:ascii="Tahoma" w:eastAsia="MS Mincho" w:hAnsi="Tahoma" w:cs="Times New Roman"/>
      <w:sz w:val="16"/>
      <w:szCs w:val="16"/>
      <w:lang w:val="x-none" w:eastAsia="ja-JP"/>
    </w:rPr>
  </w:style>
  <w:style w:type="character" w:styleId="HTMLCite">
    <w:name w:val="HTML Cite"/>
    <w:uiPriority w:val="99"/>
    <w:semiHidden/>
    <w:unhideWhenUsed/>
    <w:rsid w:val="00626EBC"/>
    <w:rPr>
      <w:i/>
      <w:iCs/>
    </w:rPr>
  </w:style>
  <w:style w:type="character" w:customStyle="1" w:styleId="f">
    <w:name w:val="f"/>
    <w:basedOn w:val="DefaultParagraphFont"/>
    <w:rsid w:val="00626EBC"/>
  </w:style>
  <w:style w:type="character" w:styleId="FollowedHyperlink">
    <w:name w:val="FollowedHyperlink"/>
    <w:uiPriority w:val="99"/>
    <w:semiHidden/>
    <w:unhideWhenUsed/>
    <w:rsid w:val="00626EBC"/>
    <w:rPr>
      <w:color w:val="800080"/>
      <w:u w:val="single"/>
    </w:rPr>
  </w:style>
  <w:style w:type="paragraph" w:styleId="BodyText">
    <w:name w:val="Body Text"/>
    <w:basedOn w:val="Normal"/>
    <w:link w:val="BodyTextChar"/>
    <w:rsid w:val="00626EBC"/>
    <w:pPr>
      <w:tabs>
        <w:tab w:val="right" w:pos="8640"/>
      </w:tabs>
      <w:spacing w:line="480" w:lineRule="auto"/>
      <w:ind w:firstLine="720"/>
    </w:pPr>
    <w:rPr>
      <w:rFonts w:eastAsia="Times New Roman"/>
      <w:lang w:eastAsia="en-US"/>
    </w:rPr>
  </w:style>
  <w:style w:type="character" w:customStyle="1" w:styleId="BodyTextChar">
    <w:name w:val="Body Text Char"/>
    <w:link w:val="BodyText"/>
    <w:rsid w:val="00626EBC"/>
    <w:rPr>
      <w:rFonts w:ascii="Times New Roman" w:eastAsia="Times New Roman" w:hAnsi="Times New Roman" w:cs="Times New Roman"/>
      <w:sz w:val="24"/>
      <w:szCs w:val="24"/>
      <w:lang w:val="en-US"/>
    </w:rPr>
  </w:style>
  <w:style w:type="character" w:customStyle="1" w:styleId="apple-style-span">
    <w:name w:val="apple-style-span"/>
    <w:basedOn w:val="DefaultParagraphFont"/>
    <w:rsid w:val="00626EBC"/>
  </w:style>
  <w:style w:type="character" w:customStyle="1" w:styleId="apple-converted-space">
    <w:name w:val="apple-converted-space"/>
    <w:basedOn w:val="DefaultParagraphFont"/>
    <w:rsid w:val="00626EBC"/>
  </w:style>
  <w:style w:type="paragraph" w:customStyle="1" w:styleId="TitleColumnHeading">
    <w:name w:val="Title Column Heading"/>
    <w:basedOn w:val="Normal"/>
    <w:rsid w:val="00626EBC"/>
    <w:pPr>
      <w:tabs>
        <w:tab w:val="right" w:pos="8640"/>
      </w:tabs>
      <w:spacing w:line="480" w:lineRule="auto"/>
      <w:jc w:val="center"/>
    </w:pPr>
    <w:rPr>
      <w:rFonts w:eastAsia="Times New Roman"/>
      <w:szCs w:val="20"/>
      <w:lang w:eastAsia="en-US"/>
    </w:rPr>
  </w:style>
  <w:style w:type="paragraph" w:customStyle="1" w:styleId="TableNotes">
    <w:name w:val="Table Notes"/>
    <w:basedOn w:val="Normal"/>
    <w:rsid w:val="00626EBC"/>
    <w:pPr>
      <w:tabs>
        <w:tab w:val="right" w:pos="8640"/>
      </w:tabs>
      <w:spacing w:line="480" w:lineRule="auto"/>
      <w:jc w:val="center"/>
    </w:pPr>
    <w:rPr>
      <w:rFonts w:eastAsia="Times New Roman"/>
      <w:color w:val="000000"/>
      <w:lang w:eastAsia="en-US"/>
    </w:rPr>
  </w:style>
  <w:style w:type="paragraph" w:customStyle="1" w:styleId="TableBody">
    <w:name w:val="Table Body"/>
    <w:basedOn w:val="Normal"/>
    <w:rsid w:val="00626EBC"/>
    <w:pPr>
      <w:tabs>
        <w:tab w:val="right" w:pos="8640"/>
      </w:tabs>
      <w:spacing w:line="480" w:lineRule="auto"/>
      <w:jc w:val="center"/>
    </w:pPr>
    <w:rPr>
      <w:rFonts w:eastAsia="Times New Roman"/>
      <w:color w:val="000000"/>
      <w:lang w:eastAsia="en-US"/>
    </w:rPr>
  </w:style>
  <w:style w:type="character" w:customStyle="1" w:styleId="FigureCaptionLabelChar">
    <w:name w:val="Figure Caption Label Char"/>
    <w:rsid w:val="00626EBC"/>
    <w:rPr>
      <w:rFonts w:ascii="Garamond" w:hAnsi="Garamond"/>
      <w:i/>
      <w:sz w:val="24"/>
      <w:szCs w:val="24"/>
      <w:lang w:val="en-US" w:eastAsia="en-US" w:bidi="ar-SA"/>
    </w:rPr>
  </w:style>
  <w:style w:type="paragraph" w:customStyle="1" w:styleId="Correspondencedetails">
    <w:name w:val="Correspondence details"/>
    <w:basedOn w:val="Normal"/>
    <w:next w:val="Normal"/>
    <w:qFormat/>
    <w:rsid w:val="00626EBC"/>
    <w:rPr>
      <w:rFonts w:eastAsia="Times New Roman"/>
      <w:lang w:val="en-GB" w:eastAsia="en-GB"/>
    </w:rPr>
  </w:style>
  <w:style w:type="paragraph" w:customStyle="1" w:styleId="Notesoncontributors">
    <w:name w:val="Notes on contributors"/>
    <w:basedOn w:val="Normal"/>
    <w:next w:val="Normal"/>
    <w:qFormat/>
    <w:rsid w:val="00626EBC"/>
    <w:rPr>
      <w:rFonts w:eastAsia="Times New Roman"/>
      <w:sz w:val="22"/>
      <w:lang w:val="en-GB" w:eastAsia="en-GB"/>
    </w:rPr>
  </w:style>
  <w:style w:type="paragraph" w:customStyle="1" w:styleId="Firstparagraphstyle">
    <w:name w:val="First paragraph style"/>
    <w:basedOn w:val="Normal"/>
    <w:next w:val="Normal"/>
    <w:qFormat/>
    <w:rsid w:val="00626EBC"/>
    <w:pPr>
      <w:spacing w:line="480" w:lineRule="auto"/>
    </w:pPr>
    <w:rPr>
      <w:rFonts w:eastAsia="Times New Roman"/>
      <w:lang w:val="en-GB" w:eastAsia="en-GB"/>
    </w:rPr>
  </w:style>
  <w:style w:type="paragraph" w:customStyle="1" w:styleId="Authornames">
    <w:name w:val="Author names"/>
    <w:basedOn w:val="Normal"/>
    <w:next w:val="Normal"/>
    <w:qFormat/>
    <w:rsid w:val="00626EBC"/>
    <w:rPr>
      <w:rFonts w:eastAsia="Times New Roman"/>
      <w:sz w:val="28"/>
      <w:lang w:val="en-GB" w:eastAsia="en-GB"/>
    </w:rPr>
  </w:style>
  <w:style w:type="paragraph" w:customStyle="1" w:styleId="Affiliation">
    <w:name w:val="Affiliation"/>
    <w:basedOn w:val="Normal"/>
    <w:next w:val="Normal"/>
    <w:qFormat/>
    <w:rsid w:val="00626EBC"/>
    <w:rPr>
      <w:rFonts w:eastAsia="Times New Roman"/>
      <w:i/>
      <w:lang w:val="en-GB" w:eastAsia="en-GB"/>
    </w:rPr>
  </w:style>
  <w:style w:type="character" w:styleId="CommentReference">
    <w:name w:val="annotation reference"/>
    <w:uiPriority w:val="99"/>
    <w:semiHidden/>
    <w:unhideWhenUsed/>
    <w:rsid w:val="00626EBC"/>
    <w:rPr>
      <w:sz w:val="16"/>
      <w:szCs w:val="16"/>
    </w:rPr>
  </w:style>
  <w:style w:type="paragraph" w:styleId="CommentText">
    <w:name w:val="annotation text"/>
    <w:basedOn w:val="Normal"/>
    <w:link w:val="CommentTextChar"/>
    <w:uiPriority w:val="99"/>
    <w:semiHidden/>
    <w:unhideWhenUsed/>
    <w:rsid w:val="00626EBC"/>
    <w:rPr>
      <w:sz w:val="20"/>
      <w:szCs w:val="20"/>
    </w:rPr>
  </w:style>
  <w:style w:type="character" w:customStyle="1" w:styleId="CommentTextChar">
    <w:name w:val="Comment Text Char"/>
    <w:link w:val="CommentText"/>
    <w:uiPriority w:val="99"/>
    <w:semiHidden/>
    <w:rsid w:val="00626EBC"/>
    <w:rPr>
      <w:rFonts w:ascii="Times New Roman" w:eastAsia="MS Mincho"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626EBC"/>
    <w:rPr>
      <w:b/>
      <w:bCs/>
    </w:rPr>
  </w:style>
  <w:style w:type="character" w:customStyle="1" w:styleId="CommentSubjectChar">
    <w:name w:val="Comment Subject Char"/>
    <w:link w:val="CommentSubject"/>
    <w:uiPriority w:val="99"/>
    <w:semiHidden/>
    <w:rsid w:val="00626EBC"/>
    <w:rPr>
      <w:rFonts w:ascii="Times New Roman" w:eastAsia="MS Mincho" w:hAnsi="Times New Roman" w:cs="Times New Roman"/>
      <w:b/>
      <w:bCs/>
      <w:sz w:val="20"/>
      <w:szCs w:val="20"/>
      <w:lang w:val="en-US" w:eastAsia="ja-JP"/>
    </w:rPr>
  </w:style>
  <w:style w:type="paragraph" w:customStyle="1" w:styleId="TTPAuthors">
    <w:name w:val="TTP Author(s)"/>
    <w:basedOn w:val="Normal"/>
    <w:next w:val="Normal"/>
    <w:rsid w:val="00626EBC"/>
    <w:pPr>
      <w:autoSpaceDE w:val="0"/>
      <w:autoSpaceDN w:val="0"/>
      <w:spacing w:before="120"/>
      <w:jc w:val="center"/>
    </w:pPr>
    <w:rPr>
      <w:rFonts w:ascii="Arial" w:eastAsia="Times New Roman" w:hAnsi="Arial" w:cs="Arial"/>
      <w:sz w:val="28"/>
      <w:szCs w:val="28"/>
      <w:lang w:eastAsia="en-US"/>
    </w:rPr>
  </w:style>
  <w:style w:type="paragraph" w:customStyle="1" w:styleId="TTPAddress">
    <w:name w:val="TTP Address"/>
    <w:basedOn w:val="Normal"/>
    <w:rsid w:val="00626EBC"/>
    <w:pPr>
      <w:autoSpaceDE w:val="0"/>
      <w:autoSpaceDN w:val="0"/>
      <w:spacing w:before="120"/>
      <w:jc w:val="center"/>
    </w:pPr>
    <w:rPr>
      <w:rFonts w:ascii="Arial" w:eastAsia="Times New Roman" w:hAnsi="Arial" w:cs="Arial"/>
      <w:sz w:val="22"/>
      <w:szCs w:val="22"/>
      <w:lang w:eastAsia="en-US"/>
    </w:rPr>
  </w:style>
  <w:style w:type="paragraph" w:customStyle="1" w:styleId="EndNoteBibliography">
    <w:name w:val="EndNote Bibliography"/>
    <w:basedOn w:val="Normal"/>
    <w:link w:val="EndNoteBibliographyChar"/>
    <w:rsid w:val="00626EBC"/>
    <w:pPr>
      <w:widowControl w:val="0"/>
      <w:jc w:val="both"/>
    </w:pPr>
    <w:rPr>
      <w:rFonts w:ascii="Arial" w:hAnsi="Arial" w:cs="Arial"/>
      <w:noProof/>
      <w:kern w:val="2"/>
      <w:sz w:val="22"/>
      <w:szCs w:val="20"/>
    </w:rPr>
  </w:style>
  <w:style w:type="character" w:customStyle="1" w:styleId="EndNoteBibliographyChar">
    <w:name w:val="EndNote Bibliography Char"/>
    <w:link w:val="EndNoteBibliography"/>
    <w:rsid w:val="00626EBC"/>
    <w:rPr>
      <w:rFonts w:ascii="Arial" w:eastAsia="MS Mincho" w:hAnsi="Arial" w:cs="Arial"/>
      <w:noProof/>
      <w:kern w:val="2"/>
      <w:szCs w:val="20"/>
      <w:lang w:val="en-US" w:eastAsia="ja-JP"/>
    </w:rPr>
  </w:style>
  <w:style w:type="paragraph" w:customStyle="1" w:styleId="EndNoteBibliographyTitle">
    <w:name w:val="EndNote Bibliography Title"/>
    <w:basedOn w:val="Normal"/>
    <w:link w:val="EndNoteBibliographyTitleChar"/>
    <w:rsid w:val="00626EBC"/>
    <w:pPr>
      <w:jc w:val="center"/>
    </w:pPr>
    <w:rPr>
      <w:rFonts w:ascii="Arial" w:hAnsi="Arial" w:cs="Arial"/>
      <w:noProof/>
      <w:sz w:val="22"/>
    </w:rPr>
  </w:style>
  <w:style w:type="character" w:customStyle="1" w:styleId="EndNoteBibliographyTitleChar">
    <w:name w:val="EndNote Bibliography Title Char"/>
    <w:link w:val="EndNoteBibliographyTitle"/>
    <w:rsid w:val="00626EBC"/>
    <w:rPr>
      <w:rFonts w:ascii="Arial" w:eastAsia="MS Mincho" w:hAnsi="Arial" w:cs="Arial"/>
      <w:noProof/>
      <w:szCs w:val="24"/>
      <w:lang w:val="en-US" w:eastAsia="ja-JP"/>
    </w:rPr>
  </w:style>
  <w:style w:type="table" w:styleId="TableGrid">
    <w:name w:val="Table Grid"/>
    <w:basedOn w:val="TableNormal"/>
    <w:uiPriority w:val="39"/>
    <w:rsid w:val="00177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ributornames">
    <w:name w:val="Contributor  names"/>
    <w:basedOn w:val="Normal"/>
    <w:uiPriority w:val="99"/>
    <w:rsid w:val="00471BCF"/>
    <w:pPr>
      <w:widowControl w:val="0"/>
      <w:jc w:val="center"/>
    </w:pPr>
    <w:rPr>
      <w:kern w:val="2"/>
      <w:sz w:val="20"/>
      <w:szCs w:val="20"/>
    </w:rPr>
  </w:style>
  <w:style w:type="character" w:customStyle="1" w:styleId="Mention1">
    <w:name w:val="Mention1"/>
    <w:basedOn w:val="DefaultParagraphFont"/>
    <w:uiPriority w:val="99"/>
    <w:semiHidden/>
    <w:unhideWhenUsed/>
    <w:rsid w:val="006C4F90"/>
    <w:rPr>
      <w:color w:val="2B579A"/>
      <w:shd w:val="clear" w:color="auto" w:fill="E6E6E6"/>
    </w:rPr>
  </w:style>
  <w:style w:type="paragraph" w:styleId="ListParagraph">
    <w:name w:val="List Paragraph"/>
    <w:basedOn w:val="Normal"/>
    <w:uiPriority w:val="34"/>
    <w:qFormat/>
    <w:rsid w:val="009A0394"/>
    <w:pPr>
      <w:ind w:left="720"/>
      <w:contextualSpacing/>
    </w:pPr>
  </w:style>
  <w:style w:type="character" w:styleId="Strong">
    <w:name w:val="Strong"/>
    <w:basedOn w:val="DefaultParagraphFont"/>
    <w:uiPriority w:val="22"/>
    <w:qFormat/>
    <w:rsid w:val="000436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1928">
      <w:bodyDiv w:val="1"/>
      <w:marLeft w:val="0"/>
      <w:marRight w:val="0"/>
      <w:marTop w:val="0"/>
      <w:marBottom w:val="0"/>
      <w:divBdr>
        <w:top w:val="none" w:sz="0" w:space="0" w:color="auto"/>
        <w:left w:val="none" w:sz="0" w:space="0" w:color="auto"/>
        <w:bottom w:val="none" w:sz="0" w:space="0" w:color="auto"/>
        <w:right w:val="none" w:sz="0" w:space="0" w:color="auto"/>
      </w:divBdr>
    </w:div>
    <w:div w:id="165753894">
      <w:bodyDiv w:val="1"/>
      <w:marLeft w:val="0"/>
      <w:marRight w:val="0"/>
      <w:marTop w:val="0"/>
      <w:marBottom w:val="0"/>
      <w:divBdr>
        <w:top w:val="none" w:sz="0" w:space="0" w:color="auto"/>
        <w:left w:val="none" w:sz="0" w:space="0" w:color="auto"/>
        <w:bottom w:val="none" w:sz="0" w:space="0" w:color="auto"/>
        <w:right w:val="none" w:sz="0" w:space="0" w:color="auto"/>
      </w:divBdr>
    </w:div>
    <w:div w:id="403726605">
      <w:bodyDiv w:val="1"/>
      <w:marLeft w:val="0"/>
      <w:marRight w:val="0"/>
      <w:marTop w:val="0"/>
      <w:marBottom w:val="0"/>
      <w:divBdr>
        <w:top w:val="none" w:sz="0" w:space="0" w:color="auto"/>
        <w:left w:val="none" w:sz="0" w:space="0" w:color="auto"/>
        <w:bottom w:val="none" w:sz="0" w:space="0" w:color="auto"/>
        <w:right w:val="none" w:sz="0" w:space="0" w:color="auto"/>
      </w:divBdr>
    </w:div>
    <w:div w:id="696345416">
      <w:bodyDiv w:val="1"/>
      <w:marLeft w:val="0"/>
      <w:marRight w:val="0"/>
      <w:marTop w:val="0"/>
      <w:marBottom w:val="0"/>
      <w:divBdr>
        <w:top w:val="none" w:sz="0" w:space="0" w:color="auto"/>
        <w:left w:val="none" w:sz="0" w:space="0" w:color="auto"/>
        <w:bottom w:val="none" w:sz="0" w:space="0" w:color="auto"/>
        <w:right w:val="none" w:sz="0" w:space="0" w:color="auto"/>
      </w:divBdr>
    </w:div>
    <w:div w:id="1299800656">
      <w:bodyDiv w:val="1"/>
      <w:marLeft w:val="0"/>
      <w:marRight w:val="0"/>
      <w:marTop w:val="0"/>
      <w:marBottom w:val="0"/>
      <w:divBdr>
        <w:top w:val="none" w:sz="0" w:space="0" w:color="auto"/>
        <w:left w:val="none" w:sz="0" w:space="0" w:color="auto"/>
        <w:bottom w:val="none" w:sz="0" w:space="0" w:color="auto"/>
        <w:right w:val="none" w:sz="0" w:space="0" w:color="auto"/>
      </w:divBdr>
    </w:div>
    <w:div w:id="171723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5ACF4-C638-42FD-836E-061D91041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Pages>
  <Words>5656</Words>
  <Characters>32244</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uk wbona</dc:creator>
  <cp:lastModifiedBy>siti aminah bahari</cp:lastModifiedBy>
  <cp:revision>7</cp:revision>
  <dcterms:created xsi:type="dcterms:W3CDTF">2025-12-17T17:55:00Z</dcterms:created>
  <dcterms:modified xsi:type="dcterms:W3CDTF">2026-01-31T02:07:00Z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f51c643254f69d3ac204a58297da818dc47397797d028236e2dad343cda94868</vt:lpwstr>
  </property>
</Properties>
</file>